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F22" w:rsidRDefault="005C6F22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C6F22" w:rsidRDefault="005C6F22">
      <w:pPr>
        <w:pStyle w:val="ConsPlusNormal"/>
        <w:jc w:val="both"/>
        <w:outlineLvl w:val="0"/>
      </w:pPr>
    </w:p>
    <w:p w:rsidR="005C6F22" w:rsidRDefault="005C6F22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5C6F22" w:rsidRDefault="005C6F22">
      <w:pPr>
        <w:pStyle w:val="ConsPlusTitle"/>
        <w:jc w:val="center"/>
      </w:pPr>
    </w:p>
    <w:p w:rsidR="005C6F22" w:rsidRDefault="005C6F22">
      <w:pPr>
        <w:pStyle w:val="ConsPlusTitle"/>
        <w:jc w:val="center"/>
      </w:pPr>
      <w:r>
        <w:t>РАСПОРЯЖЕНИЕ</w:t>
      </w:r>
    </w:p>
    <w:p w:rsidR="005C6F22" w:rsidRDefault="005C6F22">
      <w:pPr>
        <w:pStyle w:val="ConsPlusTitle"/>
        <w:jc w:val="center"/>
      </w:pPr>
      <w:r>
        <w:t>от 12 октября 2019 г. N 2406-р</w:t>
      </w:r>
    </w:p>
    <w:p w:rsidR="005C6F22" w:rsidRDefault="005C6F2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5C6F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6F22" w:rsidRDefault="005C6F2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6F22" w:rsidRDefault="005C6F2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6F22" w:rsidRDefault="005C6F2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6F22" w:rsidRDefault="005C6F2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5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C6F22" w:rsidRDefault="005C6F2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12.10.2020 </w:t>
            </w:r>
            <w:hyperlink r:id="rId6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 xml:space="preserve">, от 23.11.2020 </w:t>
            </w:r>
            <w:hyperlink r:id="rId7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8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>,</w:t>
            </w:r>
          </w:p>
          <w:p w:rsidR="005C6F22" w:rsidRDefault="005C6F2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30.03.2022 </w:t>
            </w:r>
            <w:hyperlink r:id="rId9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 xml:space="preserve">, от 24.08.2022 </w:t>
            </w:r>
            <w:hyperlink r:id="rId10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11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>,</w:t>
            </w:r>
          </w:p>
          <w:p w:rsidR="005C6F22" w:rsidRDefault="005C6F2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24.12.2022 </w:t>
            </w:r>
            <w:hyperlink r:id="rId12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 xml:space="preserve">, от 09.06.2023 </w:t>
            </w:r>
            <w:hyperlink r:id="rId13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6F22" w:rsidRDefault="005C6F22">
            <w:pPr>
              <w:pStyle w:val="ConsPlusNormal"/>
            </w:pPr>
          </w:p>
        </w:tc>
      </w:tr>
    </w:tbl>
    <w:p w:rsidR="005C6F22" w:rsidRDefault="005C6F22">
      <w:pPr>
        <w:pStyle w:val="ConsPlusNormal"/>
        <w:jc w:val="both"/>
      </w:pPr>
    </w:p>
    <w:p w:rsidR="005C6F22" w:rsidRDefault="005C6F22">
      <w:pPr>
        <w:pStyle w:val="ConsPlusNormal"/>
        <w:ind w:firstLine="540"/>
        <w:jc w:val="both"/>
      </w:pPr>
      <w:r>
        <w:t>1. Утвердить:</w:t>
      </w:r>
    </w:p>
    <w:p w:rsidR="005C6F22" w:rsidRDefault="005C6F22">
      <w:pPr>
        <w:pStyle w:val="ConsPlusNormal"/>
        <w:spacing w:before="220"/>
        <w:ind w:firstLine="540"/>
        <w:jc w:val="both"/>
      </w:pPr>
      <w:r>
        <w:t xml:space="preserve">перечень жизненно необходимых и важнейших лекарственных препаратов для медицинского применения согласно </w:t>
      </w:r>
      <w:hyperlink w:anchor="P35">
        <w:r>
          <w:rPr>
            <w:color w:val="0000FF"/>
          </w:rPr>
          <w:t>приложению N 1</w:t>
        </w:r>
      </w:hyperlink>
      <w:r>
        <w:t>;</w:t>
      </w:r>
    </w:p>
    <w:p w:rsidR="005C6F22" w:rsidRDefault="005C6F22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распоряжения</w:t>
        </w:r>
      </w:hyperlink>
      <w:r>
        <w:t xml:space="preserve"> Правительства РФ от 12.10.2020 N 2626-р)</w:t>
      </w:r>
    </w:p>
    <w:p w:rsidR="005C6F22" w:rsidRDefault="005C6F22">
      <w:pPr>
        <w:pStyle w:val="ConsPlusNormal"/>
        <w:spacing w:before="220"/>
        <w:ind w:firstLine="540"/>
        <w:jc w:val="both"/>
      </w:pPr>
      <w:r>
        <w:t xml:space="preserve">перечень лекарственных препаратов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anchor="P4900">
        <w:r>
          <w:rPr>
            <w:color w:val="0000FF"/>
          </w:rPr>
          <w:t>приложению N 2</w:t>
        </w:r>
      </w:hyperlink>
      <w:r>
        <w:t>;</w:t>
      </w:r>
    </w:p>
    <w:p w:rsidR="005C6F22" w:rsidRDefault="005C6F22">
      <w:pPr>
        <w:pStyle w:val="ConsPlusNormal"/>
        <w:jc w:val="both"/>
      </w:pPr>
      <w:proofErr w:type="gramStart"/>
      <w:r>
        <w:t>(перечень утратил силу.</w:t>
      </w:r>
      <w:proofErr w:type="gramEnd"/>
      <w:r>
        <w:t xml:space="preserve"> - </w:t>
      </w:r>
      <w:hyperlink r:id="rId15">
        <w:proofErr w:type="gramStart"/>
        <w:r>
          <w:rPr>
            <w:color w:val="0000FF"/>
          </w:rPr>
          <w:t>Распоряжение</w:t>
        </w:r>
      </w:hyperlink>
      <w:r>
        <w:t xml:space="preserve"> Правительства РФ от 23.11.2020 N 3073-р)</w:t>
      </w:r>
      <w:proofErr w:type="gramEnd"/>
    </w:p>
    <w:p w:rsidR="005C6F22" w:rsidRDefault="005C6F22">
      <w:pPr>
        <w:pStyle w:val="ConsPlusNormal"/>
        <w:spacing w:before="220"/>
        <w:ind w:firstLine="540"/>
        <w:jc w:val="both"/>
      </w:pPr>
      <w:proofErr w:type="gramStart"/>
      <w:r>
        <w:t xml:space="preserve"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тканей, согласно </w:t>
      </w:r>
      <w:hyperlink w:anchor="P4915">
        <w:r>
          <w:rPr>
            <w:color w:val="0000FF"/>
          </w:rPr>
          <w:t>приложению N</w:t>
        </w:r>
        <w:proofErr w:type="gramEnd"/>
        <w:r>
          <w:rPr>
            <w:color w:val="0000FF"/>
          </w:rPr>
          <w:t xml:space="preserve"> 3</w:t>
        </w:r>
      </w:hyperlink>
      <w:r>
        <w:t>;</w:t>
      </w:r>
    </w:p>
    <w:p w:rsidR="005C6F22" w:rsidRDefault="005C6F22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распоряжения</w:t>
        </w:r>
      </w:hyperlink>
      <w:r>
        <w:t xml:space="preserve"> Правительства РФ от 26.04.2020 N 1142-р)</w:t>
      </w:r>
    </w:p>
    <w:p w:rsidR="005C6F22" w:rsidRDefault="005C6F22">
      <w:pPr>
        <w:pStyle w:val="ConsPlusNormal"/>
        <w:spacing w:before="220"/>
        <w:ind w:firstLine="540"/>
        <w:jc w:val="both"/>
      </w:pPr>
      <w:r>
        <w:t xml:space="preserve">минимальный ассортимент лекарственных препаратов, необходимых для оказания медицинской помощи, согласно </w:t>
      </w:r>
      <w:hyperlink w:anchor="P5318">
        <w:r>
          <w:rPr>
            <w:color w:val="0000FF"/>
          </w:rPr>
          <w:t>приложению N 4</w:t>
        </w:r>
      </w:hyperlink>
      <w:r>
        <w:t>.</w:t>
      </w:r>
    </w:p>
    <w:p w:rsidR="005C6F22" w:rsidRDefault="005C6F22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7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10 декабря 2018 г. N 2738-р (Собрание законодательства Российской Федерации, 2018, N 51, ст. 8075).</w:t>
      </w:r>
    </w:p>
    <w:p w:rsidR="005C6F22" w:rsidRDefault="005C6F22">
      <w:pPr>
        <w:pStyle w:val="ConsPlusNormal"/>
        <w:spacing w:before="220"/>
        <w:ind w:firstLine="540"/>
        <w:jc w:val="both"/>
      </w:pPr>
      <w:r>
        <w:t>3. Настоящее распоряжение вступает в силу с 1 января 2020 г.</w:t>
      </w:r>
    </w:p>
    <w:p w:rsidR="005C6F22" w:rsidRDefault="005C6F22">
      <w:pPr>
        <w:pStyle w:val="ConsPlusNormal"/>
        <w:jc w:val="both"/>
      </w:pPr>
    </w:p>
    <w:p w:rsidR="005C6F22" w:rsidRDefault="005C6F22">
      <w:pPr>
        <w:pStyle w:val="ConsPlusNormal"/>
        <w:jc w:val="right"/>
      </w:pPr>
      <w:r>
        <w:t>Председатель Правительства</w:t>
      </w:r>
    </w:p>
    <w:p w:rsidR="005C6F22" w:rsidRDefault="005C6F22">
      <w:pPr>
        <w:pStyle w:val="ConsPlusNormal"/>
        <w:jc w:val="right"/>
      </w:pPr>
      <w:r>
        <w:t>Российской Федерации</w:t>
      </w:r>
    </w:p>
    <w:p w:rsidR="005C6F22" w:rsidRDefault="005C6F22">
      <w:pPr>
        <w:pStyle w:val="ConsPlusNormal"/>
        <w:jc w:val="right"/>
      </w:pPr>
      <w:r>
        <w:t>Д.МЕДВЕДЕВ</w:t>
      </w:r>
    </w:p>
    <w:p w:rsidR="005C6F22" w:rsidRDefault="005C6F22">
      <w:pPr>
        <w:pStyle w:val="ConsPlusNormal"/>
        <w:jc w:val="both"/>
      </w:pPr>
    </w:p>
    <w:p w:rsidR="005C6F22" w:rsidRDefault="005C6F22">
      <w:pPr>
        <w:pStyle w:val="ConsPlusNormal"/>
        <w:jc w:val="both"/>
      </w:pPr>
    </w:p>
    <w:p w:rsidR="005C6F22" w:rsidRDefault="005C6F22">
      <w:pPr>
        <w:pStyle w:val="ConsPlusNormal"/>
        <w:jc w:val="both"/>
      </w:pPr>
    </w:p>
    <w:p w:rsidR="005C6F22" w:rsidRDefault="005C6F22">
      <w:pPr>
        <w:pStyle w:val="ConsPlusNormal"/>
        <w:jc w:val="both"/>
      </w:pPr>
    </w:p>
    <w:p w:rsidR="005C6F22" w:rsidRDefault="005C6F22">
      <w:pPr>
        <w:pStyle w:val="ConsPlusNormal"/>
        <w:jc w:val="both"/>
      </w:pPr>
    </w:p>
    <w:p w:rsidR="005C6F22" w:rsidRDefault="005C6F22">
      <w:pPr>
        <w:pStyle w:val="ConsPlusNormal"/>
        <w:jc w:val="right"/>
        <w:outlineLvl w:val="0"/>
      </w:pPr>
      <w:r>
        <w:t>Приложение N 1</w:t>
      </w:r>
    </w:p>
    <w:p w:rsidR="005C6F22" w:rsidRDefault="005C6F22">
      <w:pPr>
        <w:pStyle w:val="ConsPlusNormal"/>
        <w:jc w:val="right"/>
      </w:pPr>
      <w:r>
        <w:t>к распоряжению Правительства</w:t>
      </w:r>
    </w:p>
    <w:p w:rsidR="005C6F22" w:rsidRDefault="005C6F22">
      <w:pPr>
        <w:pStyle w:val="ConsPlusNormal"/>
        <w:jc w:val="right"/>
      </w:pPr>
      <w:r>
        <w:t>Российской Федерации</w:t>
      </w:r>
    </w:p>
    <w:p w:rsidR="005C6F22" w:rsidRDefault="005C6F22">
      <w:pPr>
        <w:pStyle w:val="ConsPlusNormal"/>
        <w:jc w:val="right"/>
      </w:pPr>
      <w:r>
        <w:lastRenderedPageBreak/>
        <w:t>от 12 октября 2019 г. N 2406-р</w:t>
      </w:r>
    </w:p>
    <w:p w:rsidR="005C6F22" w:rsidRDefault="005C6F22">
      <w:pPr>
        <w:pStyle w:val="ConsPlusNormal"/>
        <w:jc w:val="both"/>
      </w:pPr>
    </w:p>
    <w:p w:rsidR="005C6F22" w:rsidRDefault="005C6F22">
      <w:pPr>
        <w:pStyle w:val="ConsPlusTitle"/>
        <w:jc w:val="center"/>
      </w:pPr>
      <w:bookmarkStart w:id="0" w:name="P35"/>
      <w:bookmarkEnd w:id="0"/>
      <w:r>
        <w:t>ПЕРЕЧЕНЬ</w:t>
      </w:r>
    </w:p>
    <w:p w:rsidR="005C6F22" w:rsidRDefault="005C6F22">
      <w:pPr>
        <w:pStyle w:val="ConsPlusTitle"/>
        <w:jc w:val="center"/>
      </w:pPr>
      <w:r>
        <w:t>ЖИЗНЕННО НЕОБХОДИМЫХ И ВАЖНЕЙШИХ ЛЕКАРСТВЕННЫХ ПРЕПАРАТОВ</w:t>
      </w:r>
    </w:p>
    <w:p w:rsidR="005C6F22" w:rsidRDefault="005C6F22">
      <w:pPr>
        <w:pStyle w:val="ConsPlusTitle"/>
        <w:jc w:val="center"/>
      </w:pPr>
      <w:r>
        <w:t>ДЛЯ МЕДИЦИНСКОГО ПРИМЕНЕНИЯ</w:t>
      </w:r>
    </w:p>
    <w:p w:rsidR="005C6F22" w:rsidRDefault="005C6F2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5C6F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6F22" w:rsidRDefault="005C6F2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6F22" w:rsidRDefault="005C6F2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6F22" w:rsidRDefault="005C6F2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6F22" w:rsidRDefault="005C6F2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12.10.2020 </w:t>
            </w:r>
            <w:hyperlink r:id="rId18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C6F22" w:rsidRDefault="005C6F2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19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20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30.03.2022 </w:t>
            </w:r>
            <w:hyperlink r:id="rId21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>,</w:t>
            </w:r>
          </w:p>
          <w:p w:rsidR="005C6F22" w:rsidRDefault="005C6F2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22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23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24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>,</w:t>
            </w:r>
          </w:p>
          <w:p w:rsidR="005C6F22" w:rsidRDefault="005C6F2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09.06.2023 </w:t>
            </w:r>
            <w:hyperlink r:id="rId25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6F22" w:rsidRDefault="005C6F22">
            <w:pPr>
              <w:pStyle w:val="ConsPlusNormal"/>
            </w:pPr>
          </w:p>
        </w:tc>
      </w:tr>
    </w:tbl>
    <w:p w:rsidR="005C6F22" w:rsidRDefault="005C6F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2608"/>
        <w:gridCol w:w="1814"/>
        <w:gridCol w:w="3628"/>
      </w:tblGrid>
      <w:tr w:rsidR="005C6F22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2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капсулы кишечнорастворимые;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 кишечнорастворимые;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 с пролонгированным высвобождением;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2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инъекций;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2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глазные;</w:t>
            </w:r>
          </w:p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 xml:space="preserve">стимуляторы моторики </w:t>
            </w:r>
            <w:r>
              <w:lastRenderedPageBreak/>
              <w:t>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lastRenderedPageBreak/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инъекций;</w:t>
            </w:r>
          </w:p>
          <w:p w:rsidR="005C6F22" w:rsidRDefault="005C6F22">
            <w:pPr>
              <w:pStyle w:val="ConsPlusNormal"/>
            </w:pPr>
            <w:r>
              <w:t>раствор для приема внутрь;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сироп;</w:t>
            </w:r>
          </w:p>
          <w:p w:rsidR="005C6F22" w:rsidRDefault="005C6F22">
            <w:pPr>
              <w:pStyle w:val="ConsPlusNormal"/>
            </w:pPr>
            <w:r>
              <w:t>суппозитории ректальные;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 лиофилизированные;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суспензия для приема внутрь;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6F22" w:rsidRDefault="005C6F22">
            <w:pPr>
              <w:pStyle w:val="ConsPlusNormal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2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lastRenderedPageBreak/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суппозитории ректальные;</w:t>
            </w:r>
          </w:p>
          <w:p w:rsidR="005C6F22" w:rsidRDefault="005C6F22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5C6F22" w:rsidRDefault="005C6F22">
            <w:pPr>
              <w:pStyle w:val="ConsPlusNormal"/>
            </w:pPr>
            <w:r>
              <w:t>таблетки кишечнорастворимые, покрытые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3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сироп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приема внутрь (для детей)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5C6F22" w:rsidRDefault="005C6F22">
            <w:pPr>
              <w:pStyle w:val="ConsPlusNormal"/>
            </w:pPr>
            <w:r>
              <w:t>суспензия для приема внутрь;</w:t>
            </w:r>
          </w:p>
          <w:p w:rsidR="005C6F22" w:rsidRDefault="005C6F22">
            <w:pPr>
              <w:pStyle w:val="ConsPlusNormal"/>
            </w:pPr>
            <w:r>
              <w:t>таблетки диспергируемые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3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 жевательные;</w:t>
            </w:r>
          </w:p>
          <w:p w:rsidR="005C6F22" w:rsidRDefault="005C6F22">
            <w:pPr>
              <w:pStyle w:val="ConsPlusNormal"/>
            </w:pPr>
            <w:r>
              <w:t>таблетки-лиофилизат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суппозитории ректальные;</w:t>
            </w:r>
          </w:p>
          <w:p w:rsidR="005C6F22" w:rsidRDefault="005C6F22">
            <w:pPr>
              <w:pStyle w:val="ConsPlusNormal"/>
            </w:pPr>
            <w:r>
              <w:t>суспензия ректальная;</w:t>
            </w:r>
          </w:p>
          <w:p w:rsidR="005C6F22" w:rsidRDefault="005C6F22">
            <w:pPr>
              <w:pStyle w:val="ConsPlusNormal"/>
            </w:pPr>
            <w:r>
              <w:t xml:space="preserve">таблетки кишечнорастворимые с пролонгированным </w:t>
            </w:r>
            <w:r>
              <w:lastRenderedPageBreak/>
              <w:t>высвобождением,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действия;</w:t>
            </w:r>
          </w:p>
          <w:p w:rsidR="005C6F22" w:rsidRDefault="005C6F22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5C6F22" w:rsidRDefault="005C6F22">
            <w:pPr>
              <w:pStyle w:val="ConsPlusNormal"/>
            </w:pPr>
            <w:r>
              <w:t>гранулы кишечнорастворимые с пролонгированным высвобождением, покрытые оболочкой;</w:t>
            </w:r>
          </w:p>
          <w:p w:rsidR="005C6F22" w:rsidRDefault="005C6F22">
            <w:pPr>
              <w:pStyle w:val="ConsPlusNormal"/>
            </w:pPr>
            <w:r>
              <w:t>гранулы с пролонгированным высвобождением для приема внутрь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3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приема внутрь и местного применения;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суспензии для приема внутрь и местного применения;</w:t>
            </w:r>
          </w:p>
          <w:p w:rsidR="005C6F22" w:rsidRDefault="005C6F22">
            <w:pPr>
              <w:pStyle w:val="ConsPlusNormal"/>
            </w:pPr>
            <w:r>
              <w:t>порошок для приема внутрь;</w:t>
            </w:r>
          </w:p>
          <w:p w:rsidR="005C6F22" w:rsidRDefault="005C6F22">
            <w:pPr>
              <w:pStyle w:val="ConsPlusNormal"/>
            </w:pPr>
            <w:r>
              <w:t>порошок для приема внутрь и местного применения;</w:t>
            </w:r>
          </w:p>
          <w:p w:rsidR="005C6F22" w:rsidRDefault="005C6F22">
            <w:pPr>
              <w:pStyle w:val="ConsPlusNormal"/>
            </w:pPr>
            <w:r>
              <w:t>суппозитории вагинальные и ректальные;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порошок для приема внутрь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3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 xml:space="preserve">препараты, </w:t>
            </w:r>
            <w:r>
              <w:lastRenderedPageBreak/>
              <w:t>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lastRenderedPageBreak/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гранулы кишечнорастворимые;</w:t>
            </w:r>
          </w:p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капсулы кишечнорастворимые;</w:t>
            </w:r>
          </w:p>
          <w:p w:rsidR="005C6F22" w:rsidRDefault="005C6F22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 кишечнорастворимые,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3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суспензия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с пролонгированным высвобождением;</w:t>
            </w:r>
          </w:p>
          <w:p w:rsidR="005C6F22" w:rsidRDefault="005C6F2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3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 с модифицированным высвобождением;</w:t>
            </w:r>
          </w:p>
          <w:p w:rsidR="005C6F22" w:rsidRDefault="005C6F22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3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семаглутид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3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эртуглифлозин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3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драже;</w:t>
            </w:r>
          </w:p>
          <w:p w:rsidR="005C6F22" w:rsidRDefault="005C6F22">
            <w:pPr>
              <w:pStyle w:val="ConsPlusNormal"/>
            </w:pPr>
            <w:r>
              <w:t>капли для приема внутрь и наружного применения;</w:t>
            </w:r>
          </w:p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мазь для наружного применения;</w:t>
            </w:r>
          </w:p>
          <w:p w:rsidR="005C6F22" w:rsidRDefault="005C6F22">
            <w:pPr>
              <w:pStyle w:val="ConsPlusNormal"/>
            </w:pPr>
            <w:r>
              <w:t>раствор для приема внутрь (масляный);</w:t>
            </w:r>
          </w:p>
          <w:p w:rsidR="005C6F22" w:rsidRDefault="005C6F22">
            <w:pPr>
              <w:pStyle w:val="ConsPlusNormal"/>
            </w:pPr>
            <w:r>
              <w:t>раствор для приема внутрь и наружного применения (масляный)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для приема внутрь;</w:t>
            </w:r>
          </w:p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для приема внутрь;</w:t>
            </w:r>
          </w:p>
          <w:p w:rsidR="005C6F22" w:rsidRDefault="005C6F22">
            <w:pPr>
              <w:pStyle w:val="ConsPlusNormal"/>
            </w:pPr>
            <w:r>
              <w:t>раствор для приема внутрь (масляный)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</w:t>
            </w:r>
            <w:r>
              <w:lastRenderedPageBreak/>
              <w:t>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lastRenderedPageBreak/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драже;</w:t>
            </w:r>
          </w:p>
          <w:p w:rsidR="005C6F22" w:rsidRDefault="005C6F22">
            <w:pPr>
              <w:pStyle w:val="ConsPlusNormal"/>
            </w:pPr>
            <w:r>
              <w:t>капли для приема внутрь;</w:t>
            </w:r>
          </w:p>
          <w:p w:rsidR="005C6F22" w:rsidRDefault="005C6F22">
            <w:pPr>
              <w:pStyle w:val="ConsPlusNormal"/>
            </w:pPr>
            <w:r>
              <w:t>капсулы пролонгированного действия;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5C6F22" w:rsidRDefault="005C6F22">
            <w:pPr>
              <w:pStyle w:val="ConsPlusNormal"/>
            </w:pPr>
            <w:r>
              <w:t>порошок для приема внутрь;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инъекций;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инфузий;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lastRenderedPageBreak/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таблетки кишечнорастворимые;</w:t>
            </w:r>
          </w:p>
          <w:p w:rsidR="005C6F22" w:rsidRDefault="005C6F22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 xml:space="preserve">прочие препараты для лечения заболеваний </w:t>
            </w:r>
            <w:r>
              <w:lastRenderedPageBreak/>
              <w:t>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lastRenderedPageBreak/>
              <w:t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 диспергируемые;</w:t>
            </w:r>
          </w:p>
          <w:p w:rsidR="005C6F22" w:rsidRDefault="005C6F22">
            <w:pPr>
              <w:pStyle w:val="ConsPlusNormal"/>
            </w:pPr>
            <w:r>
              <w:t>таблетки растворимые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инфузий;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 xml:space="preserve">лиофилизат для приготовления </w:t>
            </w:r>
            <w:r>
              <w:lastRenderedPageBreak/>
              <w:t>раствора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губка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мороктоког </w:t>
            </w:r>
            <w:r>
              <w:lastRenderedPageBreak/>
              <w:t>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lastRenderedPageBreak/>
              <w:t xml:space="preserve">лиофилизат для приготовления </w:t>
            </w:r>
            <w:r>
              <w:lastRenderedPageBreak/>
              <w:t>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раствор для инфузий (замороженный)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эптаког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эфмороктоког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4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инъекций;</w:t>
            </w:r>
          </w:p>
          <w:p w:rsidR="005C6F22" w:rsidRDefault="005C6F22">
            <w:pPr>
              <w:pStyle w:val="ConsPlusNormal"/>
            </w:pPr>
            <w:r>
              <w:t>раствор для инъекций и наружного применения;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пероральные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железа (III) 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для приема внутрь;</w:t>
            </w:r>
          </w:p>
          <w:p w:rsidR="005C6F22" w:rsidRDefault="005C6F22">
            <w:pPr>
              <w:pStyle w:val="ConsPlusNormal"/>
            </w:pPr>
            <w:r>
              <w:t>сироп;</w:t>
            </w:r>
          </w:p>
          <w:p w:rsidR="005C6F22" w:rsidRDefault="005C6F22">
            <w:pPr>
              <w:pStyle w:val="ConsPlusNormal"/>
            </w:pPr>
            <w:r>
              <w:t>таблетки жевательные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4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</w:t>
            </w:r>
            <w:r>
              <w:lastRenderedPageBreak/>
              <w:t>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lastRenderedPageBreak/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lastRenderedPageBreak/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B03XA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эмульсия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 xml:space="preserve">калия ацетат + кальция ацетат + </w:t>
            </w:r>
            <w:r>
              <w:lastRenderedPageBreak/>
              <w:t>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lastRenderedPageBreak/>
              <w:t>раствор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натрия лактата раствор сложный</w:t>
            </w:r>
          </w:p>
          <w:p w:rsidR="005C6F22" w:rsidRDefault="005C6F22">
            <w:pPr>
              <w:pStyle w:val="ConsPlusNormal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натрия хлорида раствор сложный</w:t>
            </w:r>
          </w:p>
          <w:p w:rsidR="005C6F22" w:rsidRDefault="005C6F22">
            <w:pPr>
              <w:pStyle w:val="ConsPlusNormal"/>
            </w:pPr>
            <w:r>
              <w:t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4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растворы с 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ингаляций дозированный;</w:t>
            </w:r>
          </w:p>
          <w:p w:rsidR="005C6F22" w:rsidRDefault="005C6F22">
            <w:pPr>
              <w:pStyle w:val="ConsPlusNormal"/>
            </w:pPr>
            <w:r>
              <w:t>раствор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 xml:space="preserve">раствор для внутривенного </w:t>
            </w:r>
            <w:r>
              <w:lastRenderedPageBreak/>
              <w:t>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введения;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инфузий;</w:t>
            </w:r>
          </w:p>
          <w:p w:rsidR="005C6F22" w:rsidRDefault="005C6F22">
            <w:pPr>
              <w:pStyle w:val="ConsPlusNormal"/>
            </w:pPr>
            <w:r>
              <w:t>раствор для инъекций;</w:t>
            </w:r>
          </w:p>
          <w:p w:rsidR="005C6F22" w:rsidRDefault="005C6F22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4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 (для детей)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инъекций;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гель для местного применения;</w:t>
            </w:r>
          </w:p>
          <w:p w:rsidR="005C6F22" w:rsidRDefault="005C6F22">
            <w:pPr>
              <w:pStyle w:val="ConsPlusNormal"/>
            </w:pPr>
            <w:r>
              <w:t>капли глазные;</w:t>
            </w:r>
          </w:p>
          <w:p w:rsidR="005C6F22" w:rsidRDefault="005C6F22">
            <w:pPr>
              <w:pStyle w:val="ConsPlusNormal"/>
            </w:pPr>
            <w:r>
              <w:t>раствор для инъекций;</w:t>
            </w:r>
          </w:p>
          <w:p w:rsidR="005C6F22" w:rsidRDefault="005C6F22">
            <w:pPr>
              <w:pStyle w:val="ConsPlusNormal"/>
            </w:pPr>
            <w:r>
              <w:t>спрей для местного и наружного применения;</w:t>
            </w:r>
          </w:p>
          <w:p w:rsidR="005C6F22" w:rsidRDefault="005C6F22">
            <w:pPr>
              <w:pStyle w:val="ConsPlusNormal"/>
            </w:pPr>
            <w:r>
              <w:t xml:space="preserve">спрей для местного и наружного применения </w:t>
            </w:r>
            <w:proofErr w:type="gramStart"/>
            <w:r>
              <w:t>дозированный</w:t>
            </w:r>
            <w:proofErr w:type="gramEnd"/>
            <w:r>
              <w:t>;</w:t>
            </w:r>
          </w:p>
          <w:p w:rsidR="005C6F22" w:rsidRDefault="005C6F22">
            <w:pPr>
              <w:pStyle w:val="ConsPlusNormal"/>
            </w:pPr>
            <w:r>
              <w:t xml:space="preserve">спрей для местного применения </w:t>
            </w:r>
            <w:proofErr w:type="gramStart"/>
            <w:r>
              <w:t>дозированный</w:t>
            </w:r>
            <w:proofErr w:type="gramEnd"/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4-Нитро-N-[(1RS)-1-(4-фторфенил)-2-(1-этилпиперидин-4-ил</w:t>
            </w:r>
            <w:proofErr w:type="gramStart"/>
            <w:r>
              <w:t>)э</w:t>
            </w:r>
            <w:proofErr w:type="gramEnd"/>
            <w:r>
              <w:t>тил]бензамида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раствор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спрей дозированный;</w:t>
            </w:r>
          </w:p>
          <w:p w:rsidR="005C6F22" w:rsidRDefault="005C6F22">
            <w:pPr>
              <w:pStyle w:val="ConsPlusNormal"/>
            </w:pPr>
            <w:r>
              <w:t>спрей подъязычный дозированный;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капсулы пролонгированного действия;</w:t>
            </w:r>
          </w:p>
          <w:p w:rsidR="005C6F22" w:rsidRDefault="005C6F22">
            <w:pPr>
              <w:pStyle w:val="ConsPlusNormal"/>
            </w:pPr>
            <w:r>
              <w:t xml:space="preserve">капсулы с пролонгированным </w:t>
            </w:r>
            <w:r>
              <w:lastRenderedPageBreak/>
              <w:t>высвобождением;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 подъязычные;</w:t>
            </w:r>
          </w:p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пленки для наклеивания на десну;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спрей подъязычный дозированный;</w:t>
            </w:r>
          </w:p>
          <w:p w:rsidR="005C6F22" w:rsidRDefault="005C6F22">
            <w:pPr>
              <w:pStyle w:val="ConsPlusNormal"/>
            </w:pPr>
            <w:r>
              <w:t>таблетки подъязычные;</w:t>
            </w:r>
          </w:p>
          <w:p w:rsidR="005C6F22" w:rsidRDefault="005C6F22">
            <w:pPr>
              <w:pStyle w:val="ConsPlusNormal"/>
            </w:pPr>
            <w:r>
              <w:t>таблетки сублингвальные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4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4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 xml:space="preserve">антиадренергические средства </w:t>
            </w:r>
            <w:r>
              <w:lastRenderedPageBreak/>
              <w:t>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lastRenderedPageBreak/>
              <w:t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 пролонгированного действия;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 диспергируемые;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 xml:space="preserve">таблетки с модифицированным высвобождением, покрытые </w:t>
            </w:r>
            <w:r>
              <w:lastRenderedPageBreak/>
              <w:t>оболочкой;</w:t>
            </w:r>
          </w:p>
          <w:p w:rsidR="005C6F22" w:rsidRDefault="005C6F2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lastRenderedPageBreak/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инъекций;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концентрат для приготовления раствора для инъекций;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и внутриартериального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инфузий;</w:t>
            </w:r>
          </w:p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 xml:space="preserve">раствор для внутривенного </w:t>
            </w:r>
            <w:r>
              <w:lastRenderedPageBreak/>
              <w:t>введения;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альф</w:t>
            </w:r>
            <w:proofErr w:type="gramStart"/>
            <w:r>
              <w:t>а-</w:t>
            </w:r>
            <w:proofErr w:type="gramEnd"/>
            <w:r>
              <w:t xml:space="preserve">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proofErr w:type="gramStart"/>
            <w:r>
              <w:t>селективные блокаторы кальциевых каналов с преимущественным действием на сосуды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инфузий;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с модифицированным высвобождением,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5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lastRenderedPageBreak/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средства, действующие</w:t>
            </w:r>
          </w:p>
          <w:p w:rsidR="005C6F22" w:rsidRDefault="005C6F22">
            <w:pPr>
              <w:pStyle w:val="ConsPlusNormal"/>
            </w:pPr>
            <w:r>
              <w:t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диспергируемые в полости рта;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рамиприл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5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антагонисты рецепторов</w:t>
            </w:r>
          </w:p>
          <w:p w:rsidR="005C6F22" w:rsidRDefault="005C6F22">
            <w:pPr>
              <w:pStyle w:val="ConsPlusNormal"/>
            </w:pPr>
            <w:r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антагонисты рецепторов</w:t>
            </w:r>
          </w:p>
          <w:p w:rsidR="005C6F22" w:rsidRDefault="005C6F22">
            <w:pPr>
              <w:pStyle w:val="ConsPlusNormal"/>
            </w:pPr>
            <w:r>
              <w:t>ангиотензина II в комбинации</w:t>
            </w:r>
          </w:p>
          <w:p w:rsidR="005C6F22" w:rsidRDefault="005C6F22">
            <w:pPr>
              <w:pStyle w:val="ConsPlusNormal"/>
            </w:pPr>
            <w:r>
              <w:t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lastRenderedPageBreak/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капсулы пролонгированного действия;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мазь для наружного применения;</w:t>
            </w:r>
          </w:p>
          <w:p w:rsidR="005C6F22" w:rsidRDefault="005C6F22">
            <w:pPr>
              <w:pStyle w:val="ConsPlusNormal"/>
            </w:pPr>
            <w:r>
              <w:t>раствор для наружного применения (спиртовой)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диоксометилтетрагидропиримидин + сульфадиметоксин + тримекаин + 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proofErr w:type="gramStart"/>
            <w:r>
              <w:t xml:space="preserve">глюкокортикоиды, применяемые в </w:t>
            </w:r>
            <w:r>
              <w:lastRenderedPageBreak/>
              <w:t>дерматологии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lastRenderedPageBreak/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крем для наружного применения;</w:t>
            </w:r>
          </w:p>
          <w:p w:rsidR="005C6F22" w:rsidRDefault="005C6F22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крем для наружного применения;</w:t>
            </w:r>
          </w:p>
          <w:p w:rsidR="005C6F22" w:rsidRDefault="005C6F22">
            <w:pPr>
              <w:pStyle w:val="ConsPlusNormal"/>
            </w:pPr>
            <w:r>
              <w:t>мазь для наружного применения;</w:t>
            </w:r>
          </w:p>
          <w:p w:rsidR="005C6F22" w:rsidRDefault="005C6F22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5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местного применения;</w:t>
            </w:r>
          </w:p>
          <w:p w:rsidR="005C6F22" w:rsidRDefault="005C6F22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5C6F22" w:rsidRDefault="005C6F22">
            <w:pPr>
              <w:pStyle w:val="ConsPlusNormal"/>
            </w:pPr>
            <w:r>
              <w:t>раствор для наружного применения;</w:t>
            </w:r>
          </w:p>
          <w:p w:rsidR="005C6F22" w:rsidRDefault="005C6F22">
            <w:pPr>
              <w:pStyle w:val="ConsPlusNormal"/>
            </w:pPr>
            <w:r>
              <w:t>раствор для наружного применения (спиртовой);</w:t>
            </w:r>
          </w:p>
          <w:p w:rsidR="005C6F22" w:rsidRDefault="005C6F22">
            <w:pPr>
              <w:pStyle w:val="ConsPlusNormal"/>
            </w:pPr>
            <w:r>
              <w:t>спрей для наружного применения (</w:t>
            </w:r>
            <w:proofErr w:type="gramStart"/>
            <w:r>
              <w:t>спиртовой</w:t>
            </w:r>
            <w:proofErr w:type="gramEnd"/>
            <w:r>
              <w:t>);</w:t>
            </w:r>
          </w:p>
          <w:p w:rsidR="005C6F22" w:rsidRDefault="005C6F22">
            <w:pPr>
              <w:pStyle w:val="ConsPlusNormal"/>
            </w:pPr>
            <w:r>
              <w:t>спрей для местного и наружного применения;</w:t>
            </w:r>
          </w:p>
          <w:p w:rsidR="005C6F22" w:rsidRDefault="005C6F22">
            <w:pPr>
              <w:pStyle w:val="ConsPlusNormal"/>
            </w:pPr>
            <w:r>
              <w:t>суппозитории вагинальные;</w:t>
            </w:r>
          </w:p>
          <w:p w:rsidR="005C6F22" w:rsidRDefault="005C6F22">
            <w:pPr>
              <w:pStyle w:val="ConsPlusNormal"/>
            </w:pPr>
            <w:r>
              <w:t>таблетки вагинальные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5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5C6F22" w:rsidRDefault="005C6F22">
            <w:pPr>
              <w:pStyle w:val="ConsPlusNormal"/>
            </w:pPr>
            <w:r>
              <w:t>раствор для наружного применения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местного и наружного применения;</w:t>
            </w:r>
          </w:p>
          <w:p w:rsidR="005C6F22" w:rsidRDefault="005C6F22">
            <w:pPr>
              <w:pStyle w:val="ConsPlusNormal"/>
            </w:pPr>
            <w:r>
              <w:t>раствор для местного применения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наружного применения;</w:t>
            </w:r>
          </w:p>
          <w:p w:rsidR="005C6F22" w:rsidRDefault="005C6F22">
            <w:pPr>
              <w:pStyle w:val="ConsPlusNormal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5C6F22" w:rsidRDefault="005C6F22">
            <w:pPr>
              <w:pStyle w:val="ConsPlusNormal"/>
            </w:pPr>
            <w:r>
              <w:t>раствор для наружного применения;</w:t>
            </w:r>
          </w:p>
          <w:p w:rsidR="005C6F22" w:rsidRDefault="005C6F22">
            <w:pPr>
              <w:pStyle w:val="ConsPlusNormal"/>
            </w:pPr>
            <w:r>
              <w:lastRenderedPageBreak/>
              <w:t>раствор для наружного применения и приготовления лекарственных форм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5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крем для наружного применения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суппозитории вагинальные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гель вагинальный;</w:t>
            </w:r>
          </w:p>
          <w:p w:rsidR="005C6F22" w:rsidRDefault="005C6F22">
            <w:pPr>
              <w:pStyle w:val="ConsPlusNormal"/>
            </w:pPr>
            <w:r>
              <w:t>суппозитории вагинальные;</w:t>
            </w:r>
          </w:p>
          <w:p w:rsidR="005C6F22" w:rsidRDefault="005C6F22">
            <w:pPr>
              <w:pStyle w:val="ConsPlusNormal"/>
            </w:pPr>
            <w:r>
              <w:t>таблетки вагинальные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гель интрацервикальный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 xml:space="preserve">другие препараты, применяемые в </w:t>
            </w:r>
            <w:r>
              <w:lastRenderedPageBreak/>
              <w:t>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lastRenderedPageBreak/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прочие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гель для наружного применения;</w:t>
            </w:r>
          </w:p>
          <w:p w:rsidR="005C6F22" w:rsidRDefault="005C6F22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корифоллитропин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5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lastRenderedPageBreak/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внутримышечного введения масляный;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 пролонгированного действия;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 с пролонгированным высвобождением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 кишечнорастворимые с пролонгированным высвобождением;</w:t>
            </w:r>
          </w:p>
          <w:p w:rsidR="005C6F22" w:rsidRDefault="005C6F22">
            <w:pPr>
              <w:pStyle w:val="ConsPlusNormal"/>
            </w:pPr>
            <w:r>
              <w:t>капсулы пролонгированного действия;</w:t>
            </w:r>
          </w:p>
          <w:p w:rsidR="005C6F22" w:rsidRDefault="005C6F22">
            <w:pPr>
              <w:pStyle w:val="ConsPlusNormal"/>
            </w:pPr>
            <w:r>
              <w:t>капсулы с модифицированным высвобождением;</w:t>
            </w:r>
          </w:p>
          <w:p w:rsidR="005C6F22" w:rsidRDefault="005C6F22">
            <w:pPr>
              <w:pStyle w:val="ConsPlusNormal"/>
            </w:pPr>
            <w:r>
              <w:t>капсулы с пролонгированным высвобождением;</w:t>
            </w:r>
          </w:p>
          <w:p w:rsidR="005C6F22" w:rsidRDefault="005C6F22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5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1"/>
            </w:pPr>
            <w:r>
              <w:lastRenderedPageBreak/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назальные;</w:t>
            </w:r>
          </w:p>
          <w:p w:rsidR="005C6F22" w:rsidRDefault="005C6F22">
            <w:pPr>
              <w:pStyle w:val="ConsPlusNormal"/>
            </w:pPr>
            <w:r>
              <w:t>спрей назальный дозированный;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диспергируемые в полости рта;</w:t>
            </w:r>
          </w:p>
          <w:p w:rsidR="005C6F22" w:rsidRDefault="005C6F22">
            <w:pPr>
              <w:pStyle w:val="ConsPlusNormal"/>
            </w:pPr>
            <w:r>
              <w:t>таблетки-лиофилизат;</w:t>
            </w:r>
          </w:p>
          <w:p w:rsidR="005C6F22" w:rsidRDefault="005C6F22">
            <w:pPr>
              <w:pStyle w:val="ConsPlusNormal"/>
            </w:pPr>
            <w:r>
              <w:t>таблетки подъязычные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окситоцин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окситоцин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инъекций;</w:t>
            </w:r>
          </w:p>
          <w:p w:rsidR="005C6F22" w:rsidRDefault="005C6F22">
            <w:pPr>
              <w:pStyle w:val="ConsPlusNormal"/>
            </w:pPr>
            <w:r>
              <w:t>раствор для инъекций и местного применения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5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гель для подкожного введения пролонгированного действия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 xml:space="preserve">лиофилизат для приготовления суспензии для внутримышечного </w:t>
            </w:r>
            <w:r>
              <w:lastRenderedPageBreak/>
              <w:t>введения пролонгированного действия;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инфузий и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6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крем для наружного применения;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мазь глазная;</w:t>
            </w:r>
          </w:p>
          <w:p w:rsidR="005C6F22" w:rsidRDefault="005C6F22">
            <w:pPr>
              <w:pStyle w:val="ConsPlusNormal"/>
            </w:pPr>
            <w:r>
              <w:t>мазь для наружного применения;</w:t>
            </w:r>
          </w:p>
          <w:p w:rsidR="005C6F22" w:rsidRDefault="005C6F22">
            <w:pPr>
              <w:pStyle w:val="ConsPlusNormal"/>
            </w:pPr>
            <w:r>
              <w:t>суспензия для внутримышечного и внутрисуставного введения;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имплантат для интравитреального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инъекций;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мазь для наружного применения;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lastRenderedPageBreak/>
              <w:t>раствор для инъекций;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lastRenderedPageBreak/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F22" w:rsidRDefault="005C6F22">
            <w:pPr>
              <w:pStyle w:val="ConsPlusNormal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F22" w:rsidRDefault="005C6F22">
            <w:pPr>
              <w:pStyle w:val="ConsPlusNormal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F22" w:rsidRDefault="005C6F22">
            <w:pPr>
              <w:pStyle w:val="ConsPlusNormal"/>
            </w:pPr>
            <w: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6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6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таблетки диспергируемые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6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 диспергируемые;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5C6F22" w:rsidRDefault="005C6F22">
            <w:pPr>
              <w:pStyle w:val="ConsPlusNormal"/>
            </w:pPr>
            <w:r>
              <w:lastRenderedPageBreak/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6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суспензии для внутримышечного введения;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внутримышечного и подкожного введения;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инъекций и местного применения;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6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6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F22" w:rsidRDefault="005C6F22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5C6F22" w:rsidRDefault="005C6F22">
            <w:pPr>
              <w:pStyle w:val="ConsPlusNormal"/>
            </w:pPr>
            <w:r>
              <w:t>таблетки диспергируемые;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ампициллин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F22" w:rsidRDefault="005C6F22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6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 xml:space="preserve">порошок для приготовления раствора для внутривенного и </w:t>
            </w:r>
            <w:r>
              <w:lastRenderedPageBreak/>
              <w:t>внутримышечного введения;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цефотаксим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 xml:space="preserve">порошок для приготовления </w:t>
            </w:r>
            <w:r>
              <w:lastRenderedPageBreak/>
              <w:t>раствора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цефоперазон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6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 xml:space="preserve">комбинированные препараты </w:t>
            </w:r>
            <w:r>
              <w:lastRenderedPageBreak/>
              <w:t>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lastRenderedPageBreak/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lastRenderedPageBreak/>
              <w:t>суспензия для приема внутрь;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lastRenderedPageBreak/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суспензии для приема внутрь (для детей);</w:t>
            </w:r>
          </w:p>
          <w:p w:rsidR="005C6F22" w:rsidRDefault="005C6F22">
            <w:pPr>
              <w:pStyle w:val="ConsPlusNormal"/>
            </w:pPr>
            <w:r>
              <w:t>таблетки диспергируемые;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 диспергируемые;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6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lastRenderedPageBreak/>
              <w:t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инфузий и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гентамицин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глазные;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глазные;</w:t>
            </w:r>
          </w:p>
          <w:p w:rsidR="005C6F22" w:rsidRDefault="005C6F22">
            <w:pPr>
              <w:pStyle w:val="ConsPlusNormal"/>
            </w:pPr>
            <w:r>
              <w:t>капсулы с порошком для ингаляций;</w:t>
            </w:r>
          </w:p>
          <w:p w:rsidR="005C6F22" w:rsidRDefault="005C6F22">
            <w:pPr>
              <w:pStyle w:val="ConsPlusNormal"/>
            </w:pPr>
            <w:r>
              <w:t>раствор для ингаляций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7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глазные;</w:t>
            </w:r>
          </w:p>
          <w:p w:rsidR="005C6F22" w:rsidRDefault="005C6F22">
            <w:pPr>
              <w:pStyle w:val="ConsPlusNormal"/>
            </w:pPr>
            <w:r>
              <w:t>раствор для инфузий;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глазные;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глазные;</w:t>
            </w:r>
          </w:p>
          <w:p w:rsidR="005C6F22" w:rsidRDefault="005C6F22">
            <w:pPr>
              <w:pStyle w:val="ConsPlusNormal"/>
            </w:pPr>
            <w:r>
              <w:t>раствор для инфузий;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глазные;</w:t>
            </w:r>
          </w:p>
          <w:p w:rsidR="005C6F22" w:rsidRDefault="005C6F22">
            <w:pPr>
              <w:pStyle w:val="ConsPlusNormal"/>
            </w:pPr>
            <w:r>
              <w:t>капли глазные и ушные;</w:t>
            </w:r>
          </w:p>
          <w:p w:rsidR="005C6F22" w:rsidRDefault="005C6F22">
            <w:pPr>
              <w:pStyle w:val="ConsPlusNormal"/>
            </w:pPr>
            <w:r>
              <w:t>мазь глазная;</w:t>
            </w:r>
          </w:p>
          <w:p w:rsidR="005C6F22" w:rsidRDefault="005C6F22">
            <w:pPr>
              <w:pStyle w:val="ConsPlusNormal"/>
            </w:pPr>
            <w:r>
              <w:t>раствор для инфузий;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lastRenderedPageBreak/>
              <w:t>таблетки,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действия,</w:t>
            </w:r>
          </w:p>
          <w:p w:rsidR="005C6F22" w:rsidRDefault="005C6F22">
            <w:pPr>
              <w:pStyle w:val="ConsPlusNormal"/>
            </w:pPr>
            <w:proofErr w:type="gramStart"/>
            <w:r>
              <w:t>покрытые</w:t>
            </w:r>
            <w:proofErr w:type="gramEnd"/>
            <w:r>
              <w:t xml:space="preserve">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глазные;</w:t>
            </w:r>
          </w:p>
          <w:p w:rsidR="005C6F22" w:rsidRDefault="005C6F22">
            <w:pPr>
              <w:pStyle w:val="ConsPlusNormal"/>
            </w:pPr>
            <w:r>
              <w:t>капли глазные и ушные;</w:t>
            </w:r>
          </w:p>
          <w:p w:rsidR="005C6F22" w:rsidRDefault="005C6F22">
            <w:pPr>
              <w:pStyle w:val="ConsPlusNormal"/>
            </w:pPr>
            <w:r>
              <w:t>капли ушные;</w:t>
            </w:r>
          </w:p>
          <w:p w:rsidR="005C6F22" w:rsidRDefault="005C6F22">
            <w:pPr>
              <w:pStyle w:val="ConsPlusNormal"/>
            </w:pPr>
            <w:r>
              <w:t>мазь глазная;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инфузий;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7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 и приема внутрь;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инфузий и приема внутрь;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концентрата для приготовления раствора для инфузий и раствора для приема внутрь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7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полимиксины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полимиксин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F22" w:rsidRDefault="005C6F22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73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инфузий;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7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гранулы для приготовления суспензии для приема внутрь;</w:t>
            </w:r>
          </w:p>
          <w:p w:rsidR="005C6F22" w:rsidRDefault="005C6F22">
            <w:pPr>
              <w:pStyle w:val="ConsPlusNormal"/>
            </w:pPr>
            <w:r>
              <w:t>раствор для инфузий;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7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суспензия для приема внутрь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суспензии для приема внутрь;</w:t>
            </w:r>
          </w:p>
          <w:p w:rsidR="005C6F22" w:rsidRDefault="005C6F22">
            <w:pPr>
              <w:pStyle w:val="ConsPlusNormal"/>
            </w:pPr>
            <w:r>
              <w:t>раствор для инфузий;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7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7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гранулы замедленного высвобождения для приема внутрь;</w:t>
            </w:r>
          </w:p>
          <w:p w:rsidR="005C6F22" w:rsidRDefault="005C6F22">
            <w:pPr>
              <w:pStyle w:val="ConsPlusNormal"/>
            </w:pPr>
            <w:r>
              <w:t>гранулы кишечнорастворимые;</w:t>
            </w:r>
          </w:p>
          <w:p w:rsidR="005C6F22" w:rsidRDefault="005C6F22">
            <w:pPr>
              <w:pStyle w:val="ConsPlusNormal"/>
            </w:pPr>
            <w:r>
              <w:t>гранулы, покрытые кишечнорастворимой оболочкой;</w:t>
            </w:r>
          </w:p>
          <w:p w:rsidR="005C6F22" w:rsidRDefault="005C6F22">
            <w:pPr>
              <w:pStyle w:val="ConsPlusNormal"/>
            </w:pPr>
            <w:r>
              <w:t>гранулы с пролонгированным высвобождением;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раствор для инфузий;</w:t>
            </w:r>
          </w:p>
          <w:p w:rsidR="005C6F22" w:rsidRDefault="005C6F22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7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lastRenderedPageBreak/>
              <w:t>лиофилизат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инъекций;</w:t>
            </w:r>
          </w:p>
          <w:p w:rsidR="005C6F22" w:rsidRDefault="005C6F22">
            <w:pPr>
              <w:pStyle w:val="ConsPlusNormal"/>
            </w:pPr>
            <w:r>
              <w:t>раствор для инъекций и ингаляций;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деламанид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тиоуреидоиминометилпиридиния</w:t>
            </w:r>
          </w:p>
          <w:p w:rsidR="005C6F22" w:rsidRDefault="005C6F22">
            <w:pPr>
              <w:pStyle w:val="ConsPlusNormal"/>
            </w:pPr>
            <w:r>
              <w:t>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7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 xml:space="preserve">изониазид + пиразинамид + </w:t>
            </w:r>
            <w:r>
              <w:lastRenderedPageBreak/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lastRenderedPageBreak/>
              <w:t>таблетки диспергируемые;</w:t>
            </w:r>
          </w:p>
          <w:p w:rsidR="005C6F22" w:rsidRDefault="005C6F22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изониазид + 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крем для наружного применения;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мазь глазная;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мазь для местного и наружного применения;</w:t>
            </w:r>
          </w:p>
          <w:p w:rsidR="005C6F22" w:rsidRDefault="005C6F22">
            <w:pPr>
              <w:pStyle w:val="ConsPlusNormal"/>
            </w:pPr>
            <w:r>
              <w:t>мазь для наружного применения;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8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нирматрелвир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нирматрелвир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набор таблеток, покрытых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суспензия для приема внутрь;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8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06.10.2022 N 2927-р)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приема внутрь;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 кишечнорастворимые;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раствор для инфузий;</w:t>
            </w:r>
          </w:p>
          <w:p w:rsidR="005C6F22" w:rsidRDefault="005C6F22">
            <w:pPr>
              <w:pStyle w:val="ConsPlusNormal"/>
            </w:pPr>
            <w:r>
              <w:t>раствор для приема внутрь;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приема внутрь;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8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доравирин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суспензия для приема внутрь;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8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J05AP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гранулы,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дасабувир;</w:t>
            </w:r>
          </w:p>
          <w:p w:rsidR="005C6F22" w:rsidRDefault="005C6F22">
            <w:pPr>
              <w:pStyle w:val="ConsPlusNormal"/>
            </w:pPr>
            <w:r>
              <w:t>омбитасвир + паритапревир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таблеток набор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8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биктегравир + тенофовир алафенамид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ind w:left="340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ind w:left="340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ind w:left="340"/>
            </w:pPr>
            <w:r>
              <w:t>раствор для приема внутрь;</w:t>
            </w:r>
          </w:p>
          <w:p w:rsidR="005C6F22" w:rsidRDefault="005C6F22">
            <w:pPr>
              <w:pStyle w:val="ConsPlusNormal"/>
              <w:ind w:left="340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ind w:left="340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тенофовир + элсульфавирин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ind w:left="340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8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булевиртид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молнупиравир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 жевательные;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оболочкой;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концентрата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8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сыворотка противоботулиническая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 xml:space="preserve">сыворотка противогангренозная </w:t>
            </w:r>
            <w:r>
              <w:lastRenderedPageBreak/>
              <w:t>поливалентная очищенная концентрированная лошадиная жидкая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8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иммуноглобулин человека противостафилококковый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8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 xml:space="preserve">вакцины в соответствии </w:t>
            </w:r>
            <w:proofErr w:type="gramStart"/>
            <w:r>
              <w:t>с</w:t>
            </w:r>
            <w:proofErr w:type="gramEnd"/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6F22" w:rsidRDefault="005C6F22">
            <w:pPr>
              <w:pStyle w:val="ConsPlusNormal"/>
            </w:pPr>
            <w:r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F22" w:rsidRDefault="005C6F22">
            <w:pPr>
              <w:pStyle w:val="ConsPlusNormal"/>
            </w:pPr>
            <w:r>
              <w:t>вакцины для профилактики новой коронавирусной инфекции COVID-19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8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вакцины бактериальные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(введено </w:t>
            </w:r>
            <w:hyperlink r:id="rId90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вакцины дифтерийные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(введено </w:t>
            </w:r>
            <w:hyperlink r:id="rId91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J07AM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противостолбнячные 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анатоксин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(введено </w:t>
            </w:r>
            <w:hyperlink r:id="rId92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инъекций;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внутрисосудистого введения;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9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9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</w:t>
            </w:r>
          </w:p>
          <w:p w:rsidR="005C6F22" w:rsidRDefault="005C6F22">
            <w:pPr>
              <w:pStyle w:val="ConsPlusNormal"/>
            </w:pPr>
            <w:r>
              <w:t>раствора для инфузий;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</w:t>
            </w:r>
          </w:p>
          <w:p w:rsidR="005C6F22" w:rsidRDefault="005C6F22">
            <w:pPr>
              <w:pStyle w:val="ConsPlusNormal"/>
            </w:pPr>
            <w:r>
              <w:t>раствора для инфузий;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</w:t>
            </w:r>
          </w:p>
          <w:p w:rsidR="005C6F22" w:rsidRDefault="005C6F22">
            <w:pPr>
              <w:pStyle w:val="ConsPlusNormal"/>
            </w:pPr>
            <w:r>
              <w:t>раствора для инъекций;</w:t>
            </w:r>
          </w:p>
          <w:p w:rsidR="005C6F22" w:rsidRDefault="005C6F22">
            <w:pPr>
              <w:pStyle w:val="ConsPlusNormal"/>
            </w:pPr>
            <w:r>
              <w:t>раствор для инъекций;</w:t>
            </w:r>
          </w:p>
          <w:p w:rsidR="005C6F22" w:rsidRDefault="005C6F22">
            <w:pPr>
              <w:pStyle w:val="ConsPlusNormal"/>
            </w:pPr>
            <w:r>
              <w:t>раствор для подкожного введения;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суспензии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раствор для внутрисосудистого введения;</w:t>
            </w:r>
          </w:p>
          <w:p w:rsidR="005C6F22" w:rsidRDefault="005C6F22">
            <w:pPr>
              <w:pStyle w:val="ConsPlusNormal"/>
            </w:pPr>
            <w:r>
              <w:t>раствор для внутрисосудистого и внутриполостного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9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внутриартериального, внутривенного и внутрипузырного введения;</w:t>
            </w:r>
          </w:p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внутрисосудистого и внутрипузырного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внутрисосудистого и внутрипузырного введения;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внутриартериального, внутрипузырного введения и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9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9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9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изатуксимаб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9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акалабрутиниб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 мягкие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0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</w:t>
            </w:r>
          </w:p>
          <w:p w:rsidR="005C6F22" w:rsidRDefault="005C6F22">
            <w:pPr>
              <w:pStyle w:val="ConsPlusNormal"/>
            </w:pPr>
            <w:r>
              <w:t>раствора для инфузий;</w:t>
            </w:r>
          </w:p>
          <w:p w:rsidR="005C6F22" w:rsidRDefault="005C6F22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пэгаспаргаза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талазопариб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фактор некроза опухоли альфа-1 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0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суспензия для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гозерелин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F22" w:rsidRDefault="005C6F22">
            <w:pPr>
              <w:pStyle w:val="ConsPlusNormal"/>
            </w:pPr>
            <w:r>
              <w:t>имплантат;</w:t>
            </w:r>
          </w:p>
          <w:p w:rsidR="005C6F22" w:rsidRDefault="005C6F22">
            <w:pPr>
              <w:pStyle w:val="ConsPlusNormal"/>
            </w:pPr>
            <w:r>
              <w:t>капсула для подкожного введения пролонгированного действия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с пролонгированным высвобождением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трипторелин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суспензии для внутримышечного и подкожного введения пролонгированного действия;</w:t>
            </w:r>
          </w:p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0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0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гель для местного и наружного применения;</w:t>
            </w:r>
          </w:p>
          <w:p w:rsidR="005C6F22" w:rsidRDefault="005C6F22">
            <w:pPr>
              <w:pStyle w:val="ConsPlusNormal"/>
            </w:pPr>
            <w:r>
              <w:t>капли назальные;</w:t>
            </w:r>
          </w:p>
          <w:p w:rsidR="005C6F22" w:rsidRDefault="005C6F22">
            <w:pPr>
              <w:pStyle w:val="ConsPlusNormal"/>
            </w:pPr>
            <w:r>
              <w:t>спрей назальный дозированный;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интраназального введения;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интраназального введения и ингаляций;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суспензии для приема внутрь;</w:t>
            </w:r>
          </w:p>
          <w:p w:rsidR="005C6F22" w:rsidRDefault="005C6F22">
            <w:pPr>
              <w:pStyle w:val="ConsPlusNormal"/>
            </w:pPr>
            <w:r>
              <w:t>мазь для наружного и местного применения;</w:t>
            </w:r>
          </w:p>
          <w:p w:rsidR="005C6F22" w:rsidRDefault="005C6F22">
            <w:pPr>
              <w:pStyle w:val="ConsPlusNormal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5C6F22" w:rsidRDefault="005C6F22">
            <w:pPr>
              <w:pStyle w:val="ConsPlusNormal"/>
            </w:pPr>
            <w:r>
              <w:t>раствор для инъекций;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5C6F22" w:rsidRDefault="005C6F22">
            <w:pPr>
              <w:pStyle w:val="ConsPlusNormal"/>
            </w:pPr>
            <w:r>
              <w:t>суппозитории ректальные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0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инъекций и местного применения;</w:t>
            </w:r>
          </w:p>
          <w:p w:rsidR="005C6F22" w:rsidRDefault="005C6F22">
            <w:pPr>
              <w:pStyle w:val="ConsPlusNormal"/>
            </w:pPr>
            <w:r>
              <w:t>суппозитории вагинальные и ректальные;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0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кладрибин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сипонимод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 диспергируемые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0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анакинра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рисанкизумаб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0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капсулы пролонгированного действия;</w:t>
            </w:r>
          </w:p>
          <w:p w:rsidR="005C6F22" w:rsidRDefault="005C6F22">
            <w:pPr>
              <w:pStyle w:val="ConsPlusNormal"/>
            </w:pPr>
            <w:r>
              <w:t>концентрат для приготовления раствора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мазь для наружного применения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капсулы мягкие;</w:t>
            </w:r>
          </w:p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раствор для приема внутрь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 кишечнорастворимые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помалидомид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0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глазные;</w:t>
            </w:r>
          </w:p>
          <w:p w:rsidR="005C6F22" w:rsidRDefault="005C6F22">
            <w:pPr>
              <w:pStyle w:val="ConsPlusNormal"/>
            </w:pPr>
            <w:r>
              <w:t>капсулы кишечнорастворимые;</w:t>
            </w:r>
          </w:p>
          <w:p w:rsidR="005C6F22" w:rsidRDefault="005C6F22">
            <w:pPr>
              <w:pStyle w:val="ConsPlusNormal"/>
            </w:pPr>
            <w:r>
              <w:t>капсулы с модифицированным высвобождением;</w:t>
            </w:r>
          </w:p>
          <w:p w:rsidR="005C6F22" w:rsidRDefault="005C6F22">
            <w:pPr>
              <w:pStyle w:val="ConsPlusNormal"/>
            </w:pPr>
            <w:r>
              <w:t>раствор для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кишечнорастворимые с пролонгированным высвобождением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0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гель для наружного применения;</w:t>
            </w:r>
          </w:p>
          <w:p w:rsidR="005C6F22" w:rsidRDefault="005C6F22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крем для наружного применения;</w:t>
            </w:r>
          </w:p>
          <w:p w:rsidR="005C6F22" w:rsidRDefault="005C6F22">
            <w:pPr>
              <w:pStyle w:val="ConsPlusNormal"/>
            </w:pPr>
            <w:r>
              <w:t>мазь для наружного применения;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суппозитории ректальные;</w:t>
            </w:r>
          </w:p>
          <w:p w:rsidR="005C6F22" w:rsidRDefault="005C6F22">
            <w:pPr>
              <w:pStyle w:val="ConsPlusNormal"/>
            </w:pPr>
            <w:r>
              <w:t>суппозитории ректальные (для детей);</w:t>
            </w:r>
          </w:p>
          <w:p w:rsidR="005C6F22" w:rsidRDefault="005C6F22">
            <w:pPr>
              <w:pStyle w:val="ConsPlusNormal"/>
            </w:pPr>
            <w:r>
              <w:t>суспензия для приема внутрь;</w:t>
            </w:r>
          </w:p>
          <w:p w:rsidR="005C6F22" w:rsidRDefault="005C6F22">
            <w:pPr>
              <w:pStyle w:val="ConsPlusNormal"/>
            </w:pPr>
            <w:r>
              <w:t>суспензия для приема внутрь (для детей);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капсулы пролонгированного действия;</w:t>
            </w:r>
          </w:p>
          <w:p w:rsidR="005C6F22" w:rsidRDefault="005C6F22">
            <w:pPr>
              <w:pStyle w:val="ConsPlusNormal"/>
            </w:pPr>
            <w:r>
              <w:t>капсулы с модифицированным высвобождением;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суппозитории ректальные;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действия;</w:t>
            </w:r>
          </w:p>
          <w:p w:rsidR="005C6F22" w:rsidRDefault="005C6F22">
            <w:pPr>
              <w:pStyle w:val="ConsPlusNormal"/>
            </w:pPr>
            <w:r>
              <w:t>таблетки с модифицированным высвобождением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1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ботулинический токсин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:rsidR="005C6F22" w:rsidRDefault="005C6F22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1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интратекального введения;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 с модифицированным высвобождением;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раствор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1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интратекального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рисдиплам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раствора для приема внутрь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1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жидкость для ингаляций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жидкость для ингаляций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жидкость для ингаляций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1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инъекций;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газ сжатый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эмульсия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эмульсия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интратекального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 пролонгированного действия;</w:t>
            </w:r>
          </w:p>
          <w:p w:rsidR="005C6F22" w:rsidRDefault="005C6F22">
            <w:pPr>
              <w:pStyle w:val="ConsPlusNormal"/>
            </w:pPr>
            <w:r>
              <w:t>раствор для инъекций;</w:t>
            </w:r>
          </w:p>
          <w:p w:rsidR="005C6F22" w:rsidRDefault="005C6F22">
            <w:pPr>
              <w:pStyle w:val="ConsPlusNormal"/>
            </w:pPr>
            <w:r>
              <w:t>раствор для подкожного введения;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раствор для приема внутрь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1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трансдермальная терапевтическая система;</w:t>
            </w:r>
          </w:p>
          <w:p w:rsidR="005C6F22" w:rsidRDefault="005C6F22">
            <w:pPr>
              <w:pStyle w:val="ConsPlusNormal"/>
            </w:pPr>
            <w:r>
              <w:t>пластырь трансдермальный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1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1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пропионилфенилэтоксиэтилпиперидин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 защечные;</w:t>
            </w:r>
          </w:p>
          <w:p w:rsidR="005C6F22" w:rsidRDefault="005C6F22">
            <w:pPr>
              <w:pStyle w:val="ConsPlusNormal"/>
            </w:pPr>
            <w:r>
              <w:t>таблетки подъязычные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раствор для инъекций;</w:t>
            </w:r>
          </w:p>
          <w:p w:rsidR="005C6F22" w:rsidRDefault="005C6F22">
            <w:pPr>
              <w:pStyle w:val="ConsPlusNormal"/>
            </w:pPr>
            <w:r>
              <w:t>суппозитории ректальные;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1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1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инфузий;</w:t>
            </w:r>
          </w:p>
          <w:p w:rsidR="005C6F22" w:rsidRDefault="005C6F22">
            <w:pPr>
              <w:pStyle w:val="ConsPlusNormal"/>
            </w:pPr>
            <w:r>
              <w:t>раствор для приема внутрь;</w:t>
            </w:r>
          </w:p>
          <w:p w:rsidR="005C6F22" w:rsidRDefault="005C6F22">
            <w:pPr>
              <w:pStyle w:val="ConsPlusNormal"/>
            </w:pPr>
            <w:r>
              <w:t>раствор для приема внутрь (для детей);</w:t>
            </w:r>
          </w:p>
          <w:p w:rsidR="005C6F22" w:rsidRDefault="005C6F22">
            <w:pPr>
              <w:pStyle w:val="ConsPlusNormal"/>
            </w:pPr>
            <w:r>
              <w:t>суппозитории ректальные;</w:t>
            </w:r>
          </w:p>
          <w:p w:rsidR="005C6F22" w:rsidRDefault="005C6F22">
            <w:pPr>
              <w:pStyle w:val="ConsPlusNormal"/>
            </w:pPr>
            <w:r>
              <w:t>суппозитории ректальные (для детей);</w:t>
            </w:r>
          </w:p>
          <w:p w:rsidR="005C6F22" w:rsidRDefault="005C6F22">
            <w:pPr>
              <w:pStyle w:val="ConsPlusNormal"/>
            </w:pPr>
            <w:r>
              <w:t>суспензия для приема внутрь;</w:t>
            </w:r>
          </w:p>
          <w:p w:rsidR="005C6F22" w:rsidRDefault="005C6F22">
            <w:pPr>
              <w:pStyle w:val="ConsPlusNormal"/>
            </w:pPr>
            <w:r>
              <w:t>суспензия для приема внутрь (для детей);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2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2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суспензия для приема внутрь;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2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гранулы с пролонгированным высвобождением;</w:t>
            </w:r>
          </w:p>
          <w:p w:rsidR="005C6F22" w:rsidRDefault="005C6F22">
            <w:pPr>
              <w:pStyle w:val="ConsPlusNormal"/>
            </w:pPr>
            <w:r>
              <w:t>капли для приема внутрь;</w:t>
            </w:r>
          </w:p>
          <w:p w:rsidR="005C6F22" w:rsidRDefault="005C6F22">
            <w:pPr>
              <w:pStyle w:val="ConsPlusNormal"/>
            </w:pPr>
            <w:r>
              <w:t>капсулы кишечнорастворимые;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сироп;</w:t>
            </w:r>
          </w:p>
          <w:p w:rsidR="005C6F22" w:rsidRDefault="005C6F22">
            <w:pPr>
              <w:pStyle w:val="ConsPlusNormal"/>
            </w:pPr>
            <w:r>
              <w:t>сироп (для детей);</w:t>
            </w:r>
          </w:p>
          <w:p w:rsidR="005C6F22" w:rsidRDefault="005C6F22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2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инфузий;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раствор для приема внутрь;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капсулы с модифицированным высвобождением;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 диспергируемые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инфузий;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драже;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внутримышечного введения (масляный)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2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раствор для приема внутрь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для приема внутрь;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2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внутримышечного введения (масляный);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2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диспергируемые в полости рта;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2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раствор для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2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суспензия для внутримышечного введения пролонгированного действия;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действия, покрытые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5C6F22" w:rsidRDefault="005C6F22">
            <w:pPr>
              <w:pStyle w:val="ConsPlusNormal"/>
            </w:pPr>
            <w:r>
              <w:t>раствор для приема внутрь;</w:t>
            </w:r>
          </w:p>
          <w:p w:rsidR="005C6F22" w:rsidRDefault="005C6F22">
            <w:pPr>
              <w:pStyle w:val="ConsPlusNormal"/>
            </w:pPr>
            <w:r>
              <w:t>таблетки, диспергируемые в полости рта;</w:t>
            </w:r>
          </w:p>
          <w:p w:rsidR="005C6F22" w:rsidRDefault="005C6F22">
            <w:pPr>
              <w:pStyle w:val="ConsPlusNormal"/>
            </w:pPr>
            <w:r>
              <w:t>таблетки для рассасывания;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2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диспергируемые в полости рта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3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драже;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оболочкой;</w:t>
            </w:r>
          </w:p>
          <w:p w:rsidR="005C6F22" w:rsidRDefault="005C6F22">
            <w:pPr>
              <w:pStyle w:val="ConsPlusNormal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3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для приема внутрь;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3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3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подкожного и субконъюнктивального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N06BX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инъекций;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 защечные;</w:t>
            </w:r>
          </w:p>
          <w:p w:rsidR="005C6F22" w:rsidRDefault="005C6F22">
            <w:pPr>
              <w:pStyle w:val="ConsPlusNormal"/>
            </w:pPr>
            <w:r>
              <w:t>таблетки подъязычные;</w:t>
            </w:r>
          </w:p>
          <w:p w:rsidR="005C6F22" w:rsidRDefault="005C6F22">
            <w:pPr>
              <w:pStyle w:val="ConsPlusNormal"/>
            </w:pPr>
            <w:r>
              <w:t>таблетки защечные и подъязычные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назальные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инфузий;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приема внутрь;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церебролизин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3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 пролонгированного действия;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трансдермальная терапевтическая система;</w:t>
            </w:r>
          </w:p>
          <w:p w:rsidR="005C6F22" w:rsidRDefault="005C6F22">
            <w:pPr>
              <w:pStyle w:val="ConsPlusNormal"/>
            </w:pPr>
            <w:r>
              <w:t>раствор для приема внутрь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35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для приема внутрь;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подкожного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инъекций;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инфузий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приема внутрь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для приема внутрь;</w:t>
            </w:r>
          </w:p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3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суспензия для приема внутрь;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прочие 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мазь для наружного применения;</w:t>
            </w:r>
          </w:p>
          <w:p w:rsidR="005C6F22" w:rsidRDefault="005C6F22">
            <w:pPr>
              <w:pStyle w:val="ConsPlusNormal"/>
            </w:pPr>
            <w:r>
              <w:t>эмульсия для наружного применения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гель назальный;</w:t>
            </w:r>
          </w:p>
          <w:p w:rsidR="005C6F22" w:rsidRDefault="005C6F22">
            <w:pPr>
              <w:pStyle w:val="ConsPlusNormal"/>
            </w:pPr>
            <w:r>
              <w:t>капли назальные;</w:t>
            </w:r>
          </w:p>
          <w:p w:rsidR="005C6F22" w:rsidRDefault="005C6F22">
            <w:pPr>
              <w:pStyle w:val="ConsPlusNormal"/>
            </w:pPr>
            <w:r>
              <w:t>капли назальные (для детей);</w:t>
            </w:r>
          </w:p>
          <w:p w:rsidR="005C6F22" w:rsidRDefault="005C6F22">
            <w:pPr>
              <w:pStyle w:val="ConsPlusNormal"/>
            </w:pPr>
            <w:r>
              <w:t>спрей назальный;</w:t>
            </w:r>
          </w:p>
          <w:p w:rsidR="005C6F22" w:rsidRDefault="005C6F22">
            <w:pPr>
              <w:pStyle w:val="ConsPlusNormal"/>
            </w:pPr>
            <w:r>
              <w:t>спрей назальный дозированный;</w:t>
            </w:r>
          </w:p>
          <w:p w:rsidR="005C6F22" w:rsidRDefault="005C6F22">
            <w:pPr>
              <w:pStyle w:val="ConsPlusNormal"/>
            </w:pPr>
            <w:r>
              <w:t>спрей назальный дозированный (для детей)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местного применения;</w:t>
            </w:r>
          </w:p>
          <w:p w:rsidR="005C6F22" w:rsidRDefault="005C6F22">
            <w:pPr>
              <w:pStyle w:val="ConsPlusNormal"/>
            </w:pPr>
            <w:r>
              <w:t>спрей для местного применения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аэрозоль для ингаляций дозированный;</w:t>
            </w:r>
          </w:p>
          <w:p w:rsidR="005C6F22" w:rsidRDefault="005C6F22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5C6F22" w:rsidRDefault="005C6F22">
            <w:pPr>
              <w:pStyle w:val="ConsPlusNormal"/>
            </w:pPr>
            <w:r>
              <w:t>порошок для ингаляций дозированный;</w:t>
            </w:r>
          </w:p>
          <w:p w:rsidR="005C6F22" w:rsidRDefault="005C6F22">
            <w:pPr>
              <w:pStyle w:val="ConsPlusNormal"/>
            </w:pPr>
            <w:r>
              <w:t>раствор для ингаляций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аэрозоль для ингаляций дозированный;</w:t>
            </w:r>
          </w:p>
          <w:p w:rsidR="005C6F22" w:rsidRDefault="005C6F22">
            <w:pPr>
              <w:pStyle w:val="ConsPlusNormal"/>
            </w:pPr>
            <w:r>
              <w:t>капсулы с порошком для ингаляций;</w:t>
            </w:r>
          </w:p>
          <w:p w:rsidR="005C6F22" w:rsidRDefault="005C6F22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3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 с порошком для ингаляций набор;</w:t>
            </w:r>
          </w:p>
          <w:p w:rsidR="005C6F22" w:rsidRDefault="005C6F22">
            <w:pPr>
              <w:pStyle w:val="ConsPlusNormal"/>
            </w:pPr>
            <w:r>
              <w:t>порошок для ингаляций дозированный;</w:t>
            </w:r>
          </w:p>
          <w:p w:rsidR="005C6F22" w:rsidRDefault="005C6F22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аэрозоль для ингаляций дозированный;</w:t>
            </w:r>
          </w:p>
          <w:p w:rsidR="005C6F22" w:rsidRDefault="005C6F22">
            <w:pPr>
              <w:pStyle w:val="ConsPlusNormal"/>
            </w:pPr>
            <w:r>
              <w:t>капсулы с порошком для ингаляций;</w:t>
            </w:r>
          </w:p>
          <w:p w:rsidR="005C6F22" w:rsidRDefault="005C6F22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3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аэрозоль для ингаляций дозированный;</w:t>
            </w:r>
          </w:p>
          <w:p w:rsidR="005C6F22" w:rsidRDefault="005C6F22">
            <w:pPr>
              <w:pStyle w:val="ConsPlusNormal"/>
            </w:pPr>
            <w:r>
              <w:t>раствор для ингаляций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ингаляций дозированный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3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аэрозоль для ингаляций дозированный;</w:t>
            </w:r>
          </w:p>
          <w:p w:rsidR="005C6F22" w:rsidRDefault="005C6F22">
            <w:pPr>
              <w:pStyle w:val="ConsPlusNormal"/>
            </w:pPr>
            <w:r>
              <w:t>аэрозоль для ингаляций дозированный, активируемый вдохом;</w:t>
            </w:r>
          </w:p>
          <w:p w:rsidR="005C6F22" w:rsidRDefault="005C6F22">
            <w:pPr>
              <w:pStyle w:val="ConsPlusNormal"/>
            </w:pPr>
            <w:r>
              <w:t>спрей назальный дозированный;</w:t>
            </w:r>
          </w:p>
          <w:p w:rsidR="005C6F22" w:rsidRDefault="005C6F22">
            <w:pPr>
              <w:pStyle w:val="ConsPlusNormal"/>
            </w:pPr>
            <w:r>
              <w:t>суспензия для ингаляций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 кишечнорастворимые;</w:t>
            </w:r>
          </w:p>
          <w:p w:rsidR="005C6F22" w:rsidRDefault="005C6F22">
            <w:pPr>
              <w:pStyle w:val="ConsPlusNormal"/>
            </w:pPr>
            <w:r>
              <w:t>порошок для ингаляций дозированный;</w:t>
            </w:r>
          </w:p>
          <w:p w:rsidR="005C6F22" w:rsidRDefault="005C6F22">
            <w:pPr>
              <w:pStyle w:val="ConsPlusNormal"/>
            </w:pPr>
            <w:r>
              <w:t>раствор для ингаляций;</w:t>
            </w:r>
          </w:p>
          <w:p w:rsidR="005C6F22" w:rsidRDefault="005C6F22">
            <w:pPr>
              <w:pStyle w:val="ConsPlusNormal"/>
            </w:pPr>
            <w:r>
              <w:t>спрей назальный дозированный;</w:t>
            </w:r>
          </w:p>
          <w:p w:rsidR="005C6F22" w:rsidRDefault="005C6F22">
            <w:pPr>
              <w:pStyle w:val="ConsPlusNormal"/>
            </w:pPr>
            <w:r>
              <w:t>суспензия для ингаляций дозированная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4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аэрозоль для ингаляций дозированный;</w:t>
            </w:r>
          </w:p>
          <w:p w:rsidR="005C6F22" w:rsidRDefault="005C6F22">
            <w:pPr>
              <w:pStyle w:val="ConsPlusNormal"/>
            </w:pPr>
            <w:r>
              <w:t>раствор для ингаляций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 с порошком для ингаляций;</w:t>
            </w:r>
          </w:p>
          <w:p w:rsidR="005C6F22" w:rsidRDefault="005C6F22">
            <w:pPr>
              <w:pStyle w:val="ConsPlusNormal"/>
            </w:pPr>
            <w:r>
              <w:t>раствор для ингаляций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4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аэрозоль для ингаляций дозированный;</w:t>
            </w:r>
          </w:p>
          <w:p w:rsidR="005C6F22" w:rsidRDefault="005C6F22">
            <w:pPr>
              <w:pStyle w:val="ConsPlusNormal"/>
            </w:pPr>
            <w:r>
              <w:t>капли глазные;</w:t>
            </w:r>
          </w:p>
          <w:p w:rsidR="005C6F22" w:rsidRDefault="005C6F22">
            <w:pPr>
              <w:pStyle w:val="ConsPlusNormal"/>
            </w:pPr>
            <w:r>
              <w:t>капсулы;</w:t>
            </w:r>
          </w:p>
          <w:p w:rsidR="005C6F22" w:rsidRDefault="005C6F22">
            <w:pPr>
              <w:pStyle w:val="ConsPlusNormal"/>
            </w:pPr>
            <w:r>
              <w:t>спрей назальный дозированный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4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4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 пролонгированного действия;</w:t>
            </w:r>
          </w:p>
          <w:p w:rsidR="005C6F22" w:rsidRDefault="005C6F22">
            <w:pPr>
              <w:pStyle w:val="ConsPlusNormal"/>
            </w:pPr>
            <w:r>
              <w:t>пастилки;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приема внутрь;</w:t>
            </w:r>
          </w:p>
          <w:p w:rsidR="005C6F22" w:rsidRDefault="005C6F22">
            <w:pPr>
              <w:pStyle w:val="ConsPlusNormal"/>
            </w:pPr>
            <w:r>
              <w:t>раствор для приема внутрь и ингаляций;</w:t>
            </w:r>
          </w:p>
          <w:p w:rsidR="005C6F22" w:rsidRDefault="005C6F22">
            <w:pPr>
              <w:pStyle w:val="ConsPlusNormal"/>
            </w:pPr>
            <w:r>
              <w:t>сироп;</w:t>
            </w:r>
          </w:p>
          <w:p w:rsidR="005C6F22" w:rsidRDefault="005C6F22">
            <w:pPr>
              <w:pStyle w:val="ConsPlusNormal"/>
            </w:pPr>
            <w:r>
              <w:t>таблетки;</w:t>
            </w:r>
          </w:p>
          <w:p w:rsidR="005C6F22" w:rsidRDefault="005C6F22">
            <w:pPr>
              <w:pStyle w:val="ConsPlusNormal"/>
            </w:pPr>
            <w:r>
              <w:t>таблетки диспергируемые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гранулы для приготовления раствора для приема внутрь;</w:t>
            </w:r>
          </w:p>
          <w:p w:rsidR="005C6F22" w:rsidRDefault="005C6F22">
            <w:pPr>
              <w:pStyle w:val="ConsPlusNormal"/>
            </w:pPr>
            <w:r>
              <w:t>гранулы для приготовления сиропа;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раствора для приема внутрь;</w:t>
            </w:r>
          </w:p>
          <w:p w:rsidR="005C6F22" w:rsidRDefault="005C6F22">
            <w:pPr>
              <w:pStyle w:val="ConsPlusNormal"/>
            </w:pPr>
            <w:r>
              <w:t>порошок для приема внутрь;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введения и ингаляций;</w:t>
            </w:r>
          </w:p>
          <w:p w:rsidR="005C6F22" w:rsidRDefault="005C6F22">
            <w:pPr>
              <w:pStyle w:val="ConsPlusNormal"/>
            </w:pPr>
            <w:r>
              <w:t>раствор для приема внутрь;</w:t>
            </w:r>
          </w:p>
          <w:p w:rsidR="005C6F22" w:rsidRDefault="005C6F22">
            <w:pPr>
              <w:pStyle w:val="ConsPlusNormal"/>
            </w:pPr>
            <w:r>
              <w:t>сироп;</w:t>
            </w:r>
          </w:p>
          <w:p w:rsidR="005C6F22" w:rsidRDefault="005C6F22">
            <w:pPr>
              <w:pStyle w:val="ConsPlusNormal"/>
            </w:pPr>
            <w:r>
              <w:t>таблетки шипучие;</w:t>
            </w:r>
          </w:p>
          <w:p w:rsidR="005C6F22" w:rsidRDefault="005C6F22">
            <w:pPr>
              <w:pStyle w:val="ConsPlusNormal"/>
            </w:pPr>
            <w:r>
              <w:t>таблетки диспергируемые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ингаляций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44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для приема внутрь;</w:t>
            </w:r>
          </w:p>
          <w:p w:rsidR="005C6F22" w:rsidRDefault="005C6F22">
            <w:pPr>
              <w:pStyle w:val="ConsPlusNormal"/>
            </w:pPr>
            <w:r>
              <w:t>сироп;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сироп;</w:t>
            </w:r>
          </w:p>
          <w:p w:rsidR="005C6F22" w:rsidRDefault="005C6F22">
            <w:pPr>
              <w:pStyle w:val="ConsPlusNormal"/>
            </w:pPr>
            <w:r>
              <w:t>суспензия для приема внутрь;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препараты для лечения</w:t>
            </w:r>
          </w:p>
          <w:p w:rsidR="005C6F22" w:rsidRDefault="005C6F22">
            <w:pPr>
              <w:pStyle w:val="ConsPlusNormal"/>
            </w:pPr>
            <w:r>
              <w:t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суспензия для эндотрахеального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эмульсии для ингаляционного введения;</w:t>
            </w:r>
          </w:p>
          <w:p w:rsidR="005C6F22" w:rsidRDefault="005C6F22">
            <w:pPr>
              <w:pStyle w:val="ConsPlusNormal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ивакафтор + лумакафтор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(введено </w:t>
            </w:r>
            <w:hyperlink r:id="rId145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мазь глазная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глазные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глазные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глазные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46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глазные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глазные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глазные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глазные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препараты, используемые при 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глазные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>средства, препятствующие 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бролуцизумаб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внутриглазного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47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ушные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внутримышечного и подкожного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введения и ингаляций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4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 диспергируемые;</w:t>
            </w:r>
          </w:p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кальция полистиролсульфонат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 xml:space="preserve">комплекс </w:t>
            </w:r>
            <w:proofErr w:type="gramStart"/>
            <w:r>
              <w:rPr>
                <w:noProof/>
                <w:position w:val="-6"/>
              </w:rPr>
              <w:drawing>
                <wp:inline distT="0" distB="0" distL="0" distR="0">
                  <wp:extent cx="136525" cy="2203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</w:t>
            </w:r>
            <w:proofErr w:type="gramEnd"/>
            <w:r>
              <w:t>железа (III) оксигидроксида, сахарозы 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 жевательные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5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5C6F22" w:rsidRDefault="005C6F22">
            <w:pPr>
              <w:pStyle w:val="ConsPlusNormal"/>
            </w:pPr>
            <w:r>
              <w:t>раствор для внутривенного и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5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растворитель для приготовления лекарственных форм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и внутриартериального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инъекций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 xml:space="preserve">рентгеноконтрастные средства, кроме </w:t>
            </w:r>
            <w:proofErr w:type="gramStart"/>
            <w:r>
              <w:t>йодсодержащих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гадотеровая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5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радия хлорид [223 Ra]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внутривенного введения</w:t>
            </w:r>
          </w:p>
        </w:tc>
      </w:tr>
    </w:tbl>
    <w:p w:rsidR="005C6F22" w:rsidRDefault="005C6F22">
      <w:pPr>
        <w:pStyle w:val="ConsPlusNormal"/>
        <w:jc w:val="both"/>
      </w:pPr>
    </w:p>
    <w:p w:rsidR="005C6F22" w:rsidRDefault="005C6F22">
      <w:pPr>
        <w:pStyle w:val="ConsPlusNormal"/>
        <w:jc w:val="both"/>
      </w:pPr>
    </w:p>
    <w:p w:rsidR="005C6F22" w:rsidRDefault="005C6F22">
      <w:pPr>
        <w:pStyle w:val="ConsPlusNormal"/>
        <w:jc w:val="both"/>
      </w:pPr>
    </w:p>
    <w:p w:rsidR="005C6F22" w:rsidRDefault="005C6F22">
      <w:pPr>
        <w:pStyle w:val="ConsPlusNormal"/>
        <w:jc w:val="right"/>
        <w:outlineLvl w:val="0"/>
      </w:pPr>
      <w:r>
        <w:t>Приложение N 2</w:t>
      </w:r>
    </w:p>
    <w:p w:rsidR="005C6F22" w:rsidRDefault="005C6F22">
      <w:pPr>
        <w:pStyle w:val="ConsPlusNormal"/>
        <w:jc w:val="right"/>
      </w:pPr>
      <w:r>
        <w:t>к распоряжению Правительства</w:t>
      </w:r>
    </w:p>
    <w:p w:rsidR="005C6F22" w:rsidRDefault="005C6F22">
      <w:pPr>
        <w:pStyle w:val="ConsPlusNormal"/>
        <w:jc w:val="right"/>
      </w:pPr>
      <w:r>
        <w:t>Российской Федерации</w:t>
      </w:r>
    </w:p>
    <w:p w:rsidR="005C6F22" w:rsidRDefault="005C6F22">
      <w:pPr>
        <w:pStyle w:val="ConsPlusNormal"/>
        <w:jc w:val="right"/>
      </w:pPr>
      <w:r>
        <w:t>от 12 октября 2019 г. N 2406-р</w:t>
      </w:r>
    </w:p>
    <w:p w:rsidR="005C6F22" w:rsidRDefault="005C6F22">
      <w:pPr>
        <w:pStyle w:val="ConsPlusNormal"/>
        <w:jc w:val="both"/>
      </w:pPr>
    </w:p>
    <w:p w:rsidR="005C6F22" w:rsidRDefault="005C6F22">
      <w:pPr>
        <w:pStyle w:val="ConsPlusTitle"/>
        <w:jc w:val="center"/>
      </w:pPr>
      <w:bookmarkStart w:id="1" w:name="P4900"/>
      <w:bookmarkEnd w:id="1"/>
      <w:r>
        <w:t>ПЕРЕЧЕНЬ</w:t>
      </w:r>
    </w:p>
    <w:p w:rsidR="005C6F22" w:rsidRDefault="005C6F22">
      <w:pPr>
        <w:pStyle w:val="ConsPlusTitle"/>
        <w:jc w:val="center"/>
      </w:pPr>
      <w:r>
        <w:t>ЛЕКАРСТВЕННЫХ ПРЕПАРАТОВ ДЛЯ МЕДИЦИНСКОГО ПРИМЕНЕНИЯ,</w:t>
      </w:r>
    </w:p>
    <w:p w:rsidR="005C6F22" w:rsidRDefault="005C6F22">
      <w:pPr>
        <w:pStyle w:val="ConsPlusTitle"/>
        <w:jc w:val="center"/>
      </w:pPr>
      <w:r>
        <w:t xml:space="preserve">В ТОМ ЧИСЛЕ ЛЕКАРСТВЕННЫХ ПРЕПАРАТОВ ДЛЯ </w:t>
      </w:r>
      <w:proofErr w:type="gramStart"/>
      <w:r>
        <w:t>МЕДИЦИНСКОГО</w:t>
      </w:r>
      <w:proofErr w:type="gramEnd"/>
    </w:p>
    <w:p w:rsidR="005C6F22" w:rsidRDefault="005C6F22">
      <w:pPr>
        <w:pStyle w:val="ConsPlusTitle"/>
        <w:jc w:val="center"/>
      </w:pPr>
      <w:r>
        <w:t>ПРИМЕНЕНИЯ, НАЗНАЧАЕМЫХ ПО РЕШЕНИЮ ВРАЧЕБНЫХ КОМИССИЙ</w:t>
      </w:r>
    </w:p>
    <w:p w:rsidR="005C6F22" w:rsidRDefault="005C6F22">
      <w:pPr>
        <w:pStyle w:val="ConsPlusTitle"/>
        <w:jc w:val="center"/>
      </w:pPr>
      <w:r>
        <w:t>МЕДИЦИНСКИХ ОРГАНИЗАЦИЙ</w:t>
      </w:r>
    </w:p>
    <w:p w:rsidR="005C6F22" w:rsidRDefault="005C6F22">
      <w:pPr>
        <w:pStyle w:val="ConsPlusNormal"/>
        <w:jc w:val="both"/>
      </w:pPr>
    </w:p>
    <w:p w:rsidR="005C6F22" w:rsidRDefault="005C6F22">
      <w:pPr>
        <w:pStyle w:val="ConsPlusNormal"/>
        <w:ind w:firstLine="540"/>
        <w:jc w:val="both"/>
      </w:pPr>
      <w:r>
        <w:t xml:space="preserve">Утратил силу с 1 января 2021 года. - </w:t>
      </w:r>
      <w:hyperlink r:id="rId153">
        <w:r>
          <w:rPr>
            <w:color w:val="0000FF"/>
          </w:rPr>
          <w:t>Распоряжение</w:t>
        </w:r>
      </w:hyperlink>
      <w:r>
        <w:t xml:space="preserve"> Правительства РФ от 23.11.2020 N 3073-р.</w:t>
      </w:r>
    </w:p>
    <w:p w:rsidR="005C6F22" w:rsidRDefault="005C6F22">
      <w:pPr>
        <w:pStyle w:val="ConsPlusNormal"/>
        <w:jc w:val="both"/>
      </w:pPr>
    </w:p>
    <w:p w:rsidR="005C6F22" w:rsidRDefault="005C6F22">
      <w:pPr>
        <w:pStyle w:val="ConsPlusNormal"/>
        <w:jc w:val="both"/>
      </w:pPr>
    </w:p>
    <w:p w:rsidR="005C6F22" w:rsidRDefault="005C6F22">
      <w:pPr>
        <w:pStyle w:val="ConsPlusNormal"/>
        <w:jc w:val="both"/>
      </w:pPr>
    </w:p>
    <w:p w:rsidR="005C6F22" w:rsidRDefault="005C6F22">
      <w:pPr>
        <w:pStyle w:val="ConsPlusNormal"/>
        <w:jc w:val="right"/>
        <w:outlineLvl w:val="0"/>
      </w:pPr>
      <w:r>
        <w:t>Приложение N 3</w:t>
      </w:r>
    </w:p>
    <w:p w:rsidR="005C6F22" w:rsidRDefault="005C6F22">
      <w:pPr>
        <w:pStyle w:val="ConsPlusNormal"/>
        <w:jc w:val="right"/>
      </w:pPr>
      <w:r>
        <w:t>к распоряжению Правительства</w:t>
      </w:r>
    </w:p>
    <w:p w:rsidR="005C6F22" w:rsidRDefault="005C6F22">
      <w:pPr>
        <w:pStyle w:val="ConsPlusNormal"/>
        <w:jc w:val="right"/>
      </w:pPr>
      <w:r>
        <w:t>Российской Федерации</w:t>
      </w:r>
    </w:p>
    <w:p w:rsidR="005C6F22" w:rsidRDefault="005C6F22">
      <w:pPr>
        <w:pStyle w:val="ConsPlusNormal"/>
        <w:jc w:val="right"/>
      </w:pPr>
      <w:r>
        <w:t>от 12 октября 2019 г. N 2406-р</w:t>
      </w:r>
    </w:p>
    <w:p w:rsidR="005C6F22" w:rsidRDefault="005C6F22">
      <w:pPr>
        <w:pStyle w:val="ConsPlusNormal"/>
        <w:jc w:val="both"/>
      </w:pPr>
    </w:p>
    <w:p w:rsidR="005C6F22" w:rsidRDefault="005C6F22">
      <w:pPr>
        <w:pStyle w:val="ConsPlusTitle"/>
        <w:jc w:val="center"/>
      </w:pPr>
      <w:bookmarkStart w:id="2" w:name="P4915"/>
      <w:bookmarkEnd w:id="2"/>
      <w:r>
        <w:t>ПЕРЕЧЕНЬ</w:t>
      </w:r>
    </w:p>
    <w:p w:rsidR="005C6F22" w:rsidRDefault="005C6F22">
      <w:pPr>
        <w:pStyle w:val="ConsPlusTitle"/>
        <w:jc w:val="center"/>
      </w:pPr>
      <w:r>
        <w:t>ЛЕКАРСТВЕННЫХ ПРЕПАРАТОВ, ПРЕДНАЗНАЧЕННЫХ</w:t>
      </w:r>
    </w:p>
    <w:p w:rsidR="005C6F22" w:rsidRDefault="005C6F22">
      <w:pPr>
        <w:pStyle w:val="ConsPlusTitle"/>
        <w:jc w:val="center"/>
      </w:pPr>
      <w:r>
        <w:t>ДЛЯ ОБЕСПЕЧЕНИЯ ЛИЦ, БОЛЬНЫХ ГЕМОФИЛИЕЙ, МУКОВИСЦИДОЗОМ,</w:t>
      </w:r>
    </w:p>
    <w:p w:rsidR="005C6F22" w:rsidRDefault="005C6F22">
      <w:pPr>
        <w:pStyle w:val="ConsPlusTitle"/>
        <w:jc w:val="center"/>
      </w:pPr>
      <w:r>
        <w:t xml:space="preserve">ГИПОФИЗАРНЫМ НАНИЗМОМ, БОЛЕЗНЬЮ ГОШЕ, </w:t>
      </w:r>
      <w:proofErr w:type="gramStart"/>
      <w:r>
        <w:t>ЗЛОКАЧЕСТВЕННЫМИ</w:t>
      </w:r>
      <w:proofErr w:type="gramEnd"/>
    </w:p>
    <w:p w:rsidR="005C6F22" w:rsidRDefault="005C6F22">
      <w:pPr>
        <w:pStyle w:val="ConsPlusTitle"/>
        <w:jc w:val="center"/>
      </w:pPr>
      <w:r>
        <w:t xml:space="preserve">НОВООБРАЗОВАНИЯМИ </w:t>
      </w:r>
      <w:proofErr w:type="gramStart"/>
      <w:r>
        <w:t>ЛИМФОИДНОЙ</w:t>
      </w:r>
      <w:proofErr w:type="gramEnd"/>
      <w:r>
        <w:t>, КРОВЕТВОРНОЙ И РОДСТВЕННЫХ</w:t>
      </w:r>
    </w:p>
    <w:p w:rsidR="005C6F22" w:rsidRDefault="005C6F22">
      <w:pPr>
        <w:pStyle w:val="ConsPlusTitle"/>
        <w:jc w:val="center"/>
      </w:pPr>
      <w:r>
        <w:t>ИМ ТКАНЕЙ, РАССЕЯННЫМ СКЛЕРОЗОМ, ГЕМОЛИТИКО-УРЕМИЧЕСКИМ</w:t>
      </w:r>
    </w:p>
    <w:p w:rsidR="005C6F22" w:rsidRDefault="005C6F22">
      <w:pPr>
        <w:pStyle w:val="ConsPlusTitle"/>
        <w:jc w:val="center"/>
      </w:pPr>
      <w:r>
        <w:t>СИНДРОМОМ, ЮНОШЕСКИМ АРТРИТОМ С СИСТЕМНЫМ НАЧАЛОМ,</w:t>
      </w:r>
    </w:p>
    <w:p w:rsidR="005C6F22" w:rsidRDefault="005C6F22">
      <w:pPr>
        <w:pStyle w:val="ConsPlusTitle"/>
        <w:jc w:val="center"/>
      </w:pPr>
      <w:r>
        <w:t>МУКОПОЛИСАХАРИДОЗОМ I, II</w:t>
      </w:r>
      <w:proofErr w:type="gramStart"/>
      <w:r>
        <w:t xml:space="preserve"> И</w:t>
      </w:r>
      <w:proofErr w:type="gramEnd"/>
      <w:r>
        <w:t xml:space="preserve"> VI ТИПОВ, АПЛАСТИЧЕСКОЙ АНЕМИЕЙ</w:t>
      </w:r>
    </w:p>
    <w:p w:rsidR="005C6F22" w:rsidRDefault="005C6F22">
      <w:pPr>
        <w:pStyle w:val="ConsPlusTitle"/>
        <w:jc w:val="center"/>
      </w:pPr>
      <w:r>
        <w:t>НЕУТОЧНЕННОЙ, НАСЛЕДСТВЕННЫМ ДЕФИЦИТОМ ФАКТОРОВ II</w:t>
      </w:r>
    </w:p>
    <w:p w:rsidR="005C6F22" w:rsidRDefault="005C6F22">
      <w:pPr>
        <w:pStyle w:val="ConsPlusTitle"/>
        <w:jc w:val="center"/>
      </w:pPr>
      <w:r>
        <w:t>(ФИБРИНОГЕНА), VII (ЛАБИЛЬНОГО), X (СТЮАРТА - ПРАУЭРА),</w:t>
      </w:r>
    </w:p>
    <w:p w:rsidR="005C6F22" w:rsidRDefault="005C6F22">
      <w:pPr>
        <w:pStyle w:val="ConsPlusTitle"/>
        <w:jc w:val="center"/>
      </w:pPr>
      <w:r>
        <w:t>ЛИЦ ПОСЛЕ ТРАНСПЛАНТАЦИИ ОРГАНОВ И (ИЛИ) ТКАНЕЙ</w:t>
      </w:r>
    </w:p>
    <w:p w:rsidR="005C6F22" w:rsidRDefault="005C6F2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5C6F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6F22" w:rsidRDefault="005C6F2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6F22" w:rsidRDefault="005C6F2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6F22" w:rsidRDefault="005C6F2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6F22" w:rsidRDefault="005C6F2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154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C6F22" w:rsidRDefault="005C6F2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155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156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6F22" w:rsidRDefault="005C6F22">
            <w:pPr>
              <w:pStyle w:val="ConsPlusNormal"/>
            </w:pPr>
          </w:p>
        </w:tc>
      </w:tr>
    </w:tbl>
    <w:p w:rsidR="005C6F22" w:rsidRDefault="005C6F22">
      <w:pPr>
        <w:pStyle w:val="ConsPlusNormal"/>
        <w:jc w:val="both"/>
      </w:pPr>
    </w:p>
    <w:p w:rsidR="005C6F22" w:rsidRDefault="005C6F22">
      <w:pPr>
        <w:pStyle w:val="ConsPlusTitle"/>
        <w:jc w:val="center"/>
        <w:outlineLvl w:val="1"/>
      </w:pPr>
      <w:r>
        <w:t>I. Лекарственные препараты, которыми обеспечиваются</w:t>
      </w:r>
    </w:p>
    <w:p w:rsidR="005C6F22" w:rsidRDefault="005C6F22">
      <w:pPr>
        <w:pStyle w:val="ConsPlusTitle"/>
        <w:jc w:val="center"/>
      </w:pPr>
      <w:r>
        <w:t>больные гемофилией</w:t>
      </w:r>
    </w:p>
    <w:p w:rsidR="005C6F22" w:rsidRDefault="005C6F22">
      <w:pPr>
        <w:pStyle w:val="ConsPlusNormal"/>
        <w:jc w:val="center"/>
      </w:pPr>
      <w:r>
        <w:t xml:space="preserve">(в ред. </w:t>
      </w:r>
      <w:hyperlink r:id="rId157">
        <w:r>
          <w:rPr>
            <w:color w:val="0000FF"/>
          </w:rPr>
          <w:t>распоряжения</w:t>
        </w:r>
      </w:hyperlink>
      <w:r>
        <w:t xml:space="preserve"> Правительства РФ от 23.11.2020 N 3073-р)</w:t>
      </w:r>
    </w:p>
    <w:p w:rsidR="005C6F22" w:rsidRDefault="005C6F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5C6F22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витамин</w:t>
            </w:r>
            <w:proofErr w:type="gramStart"/>
            <w:r>
              <w:t xml:space="preserve"> К</w:t>
            </w:r>
            <w:proofErr w:type="gramEnd"/>
            <w:r>
              <w:t xml:space="preserve">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антиингибиторный коагулянтный комплекс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мороктоког альфа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нонаког альфа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октоког альфа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симоктоког альфа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фактор свертывания крови VIII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>фактор свертывания крови VIII + фактор Виллебранда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>фактор свертывания крови IX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>эптаког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>эфмороктоког альфа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5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  <w:r>
              <w:t>эмицизумаб</w:t>
            </w:r>
          </w:p>
        </w:tc>
      </w:tr>
    </w:tbl>
    <w:p w:rsidR="005C6F22" w:rsidRDefault="005C6F22">
      <w:pPr>
        <w:pStyle w:val="ConsPlusNormal"/>
        <w:jc w:val="both"/>
      </w:pPr>
    </w:p>
    <w:p w:rsidR="005C6F22" w:rsidRDefault="005C6F22">
      <w:pPr>
        <w:pStyle w:val="ConsPlusTitle"/>
        <w:jc w:val="center"/>
        <w:outlineLvl w:val="1"/>
      </w:pPr>
      <w:r>
        <w:t>II. Лекарственные препараты, которыми обеспечиваются</w:t>
      </w:r>
    </w:p>
    <w:p w:rsidR="005C6F22" w:rsidRDefault="005C6F22">
      <w:pPr>
        <w:pStyle w:val="ConsPlusTitle"/>
        <w:jc w:val="center"/>
      </w:pPr>
      <w:r>
        <w:t>больные муковисцидозом</w:t>
      </w:r>
    </w:p>
    <w:p w:rsidR="005C6F22" w:rsidRDefault="005C6F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5C6F22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  <w:r>
              <w:t>дорназа альфа</w:t>
            </w:r>
          </w:p>
        </w:tc>
      </w:tr>
    </w:tbl>
    <w:p w:rsidR="005C6F22" w:rsidRDefault="005C6F22">
      <w:pPr>
        <w:pStyle w:val="ConsPlusNormal"/>
        <w:jc w:val="both"/>
      </w:pPr>
    </w:p>
    <w:p w:rsidR="005C6F22" w:rsidRDefault="005C6F22">
      <w:pPr>
        <w:pStyle w:val="ConsPlusTitle"/>
        <w:jc w:val="center"/>
        <w:outlineLvl w:val="1"/>
      </w:pPr>
      <w:r>
        <w:t>III. Лекарственные препараты, которыми обеспечиваются</w:t>
      </w:r>
    </w:p>
    <w:p w:rsidR="005C6F22" w:rsidRDefault="005C6F22">
      <w:pPr>
        <w:pStyle w:val="ConsPlusTitle"/>
        <w:jc w:val="center"/>
      </w:pPr>
      <w:r>
        <w:t>больные гипофизарным нанизмом</w:t>
      </w:r>
    </w:p>
    <w:p w:rsidR="005C6F22" w:rsidRDefault="005C6F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5C6F22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  <w:r>
              <w:t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  <w:r>
              <w:t>соматропин</w:t>
            </w:r>
          </w:p>
        </w:tc>
      </w:tr>
    </w:tbl>
    <w:p w:rsidR="005C6F22" w:rsidRDefault="005C6F22">
      <w:pPr>
        <w:pStyle w:val="ConsPlusNormal"/>
        <w:jc w:val="both"/>
      </w:pPr>
    </w:p>
    <w:p w:rsidR="005C6F22" w:rsidRDefault="005C6F22">
      <w:pPr>
        <w:pStyle w:val="ConsPlusTitle"/>
        <w:jc w:val="center"/>
        <w:outlineLvl w:val="1"/>
      </w:pPr>
      <w:r>
        <w:t>IV. Лекарственные препараты, которыми обеспечиваются</w:t>
      </w:r>
    </w:p>
    <w:p w:rsidR="005C6F22" w:rsidRDefault="005C6F22">
      <w:pPr>
        <w:pStyle w:val="ConsPlusTitle"/>
        <w:jc w:val="center"/>
      </w:pPr>
      <w:r>
        <w:t>больные болезнью Гоше</w:t>
      </w:r>
    </w:p>
    <w:p w:rsidR="005C6F22" w:rsidRDefault="005C6F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5C6F22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велаглюцераза альфа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имиглюцераза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талиглюцераза альфа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5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:rsidR="005C6F22" w:rsidRDefault="005C6F22">
      <w:pPr>
        <w:pStyle w:val="ConsPlusNormal"/>
        <w:jc w:val="both"/>
      </w:pPr>
    </w:p>
    <w:p w:rsidR="005C6F22" w:rsidRDefault="005C6F22">
      <w:pPr>
        <w:pStyle w:val="ConsPlusTitle"/>
        <w:jc w:val="center"/>
        <w:outlineLvl w:val="1"/>
      </w:pPr>
      <w:r>
        <w:t>V. Лекарственные препараты, которыми обеспечиваются</w:t>
      </w:r>
    </w:p>
    <w:p w:rsidR="005C6F22" w:rsidRDefault="005C6F22">
      <w:pPr>
        <w:pStyle w:val="ConsPlusTitle"/>
        <w:jc w:val="center"/>
      </w:pPr>
      <w:r>
        <w:t xml:space="preserve">больные злокачественными новообразованиями </w:t>
      </w:r>
      <w:proofErr w:type="gramStart"/>
      <w:r>
        <w:t>лимфоидной</w:t>
      </w:r>
      <w:proofErr w:type="gramEnd"/>
      <w:r>
        <w:t>,</w:t>
      </w:r>
    </w:p>
    <w:p w:rsidR="005C6F22" w:rsidRDefault="005C6F22">
      <w:pPr>
        <w:pStyle w:val="ConsPlusTitle"/>
        <w:jc w:val="center"/>
      </w:pPr>
      <w:proofErr w:type="gramStart"/>
      <w:r>
        <w:t>кроветворной и родственных им тканей (хронический</w:t>
      </w:r>
      <w:proofErr w:type="gramEnd"/>
    </w:p>
    <w:p w:rsidR="005C6F22" w:rsidRDefault="005C6F22">
      <w:pPr>
        <w:pStyle w:val="ConsPlusTitle"/>
        <w:jc w:val="center"/>
      </w:pPr>
      <w:r>
        <w:t>миелоидный лейкоз, макроглобулинемия Вальденстрема,</w:t>
      </w:r>
    </w:p>
    <w:p w:rsidR="005C6F22" w:rsidRDefault="005C6F22">
      <w:pPr>
        <w:pStyle w:val="ConsPlusTitle"/>
        <w:jc w:val="center"/>
      </w:pPr>
      <w:r>
        <w:t>множественная миелома, фолликулярная (нодулярная)</w:t>
      </w:r>
    </w:p>
    <w:p w:rsidR="005C6F22" w:rsidRDefault="005C6F22">
      <w:pPr>
        <w:pStyle w:val="ConsPlusTitle"/>
        <w:jc w:val="center"/>
      </w:pPr>
      <w:r>
        <w:t>неходжкинская лимфома, мелкоклеточная (диффузная)</w:t>
      </w:r>
    </w:p>
    <w:p w:rsidR="005C6F22" w:rsidRDefault="005C6F22">
      <w:pPr>
        <w:pStyle w:val="ConsPlusTitle"/>
        <w:jc w:val="center"/>
      </w:pPr>
      <w:r>
        <w:t>неходжкинская лимфома, мелкоклеточная с расщепленными</w:t>
      </w:r>
    </w:p>
    <w:p w:rsidR="005C6F22" w:rsidRDefault="005C6F22">
      <w:pPr>
        <w:pStyle w:val="ConsPlusTitle"/>
        <w:jc w:val="center"/>
      </w:pPr>
      <w:r>
        <w:t>ядрами (</w:t>
      </w:r>
      <w:proofErr w:type="gramStart"/>
      <w:r>
        <w:t>диффузная</w:t>
      </w:r>
      <w:proofErr w:type="gramEnd"/>
      <w:r>
        <w:t>) неходжкинская лимфома, крупноклеточная</w:t>
      </w:r>
    </w:p>
    <w:p w:rsidR="005C6F22" w:rsidRDefault="005C6F22">
      <w:pPr>
        <w:pStyle w:val="ConsPlusTitle"/>
        <w:jc w:val="center"/>
      </w:pPr>
      <w:r>
        <w:t>(диффузная) неходжкинская лимфома, иммунобластная</w:t>
      </w:r>
    </w:p>
    <w:p w:rsidR="005C6F22" w:rsidRDefault="005C6F22">
      <w:pPr>
        <w:pStyle w:val="ConsPlusTitle"/>
        <w:jc w:val="center"/>
      </w:pPr>
      <w:r>
        <w:t>(</w:t>
      </w:r>
      <w:proofErr w:type="gramStart"/>
      <w:r>
        <w:t>диффузная</w:t>
      </w:r>
      <w:proofErr w:type="gramEnd"/>
      <w:r>
        <w:t>) неходжкинская лимфома, другие типы диффузных</w:t>
      </w:r>
    </w:p>
    <w:p w:rsidR="005C6F22" w:rsidRDefault="005C6F22">
      <w:pPr>
        <w:pStyle w:val="ConsPlusTitle"/>
        <w:jc w:val="center"/>
      </w:pPr>
      <w:r>
        <w:t>неходжкинских лимфом, диффузная неходжкинская лимфома</w:t>
      </w:r>
    </w:p>
    <w:p w:rsidR="005C6F22" w:rsidRDefault="005C6F22">
      <w:pPr>
        <w:pStyle w:val="ConsPlusTitle"/>
        <w:jc w:val="center"/>
      </w:pPr>
      <w:r>
        <w:t>неуточненная, другие и неуточненные типы неходжкинской</w:t>
      </w:r>
    </w:p>
    <w:p w:rsidR="005C6F22" w:rsidRDefault="005C6F22">
      <w:pPr>
        <w:pStyle w:val="ConsPlusTitle"/>
        <w:jc w:val="center"/>
      </w:pPr>
      <w:proofErr w:type="gramStart"/>
      <w:r>
        <w:t>лимфомы, хронический лимфоцитарный лейкоз)</w:t>
      </w:r>
      <w:proofErr w:type="gramEnd"/>
    </w:p>
    <w:p w:rsidR="005C6F22" w:rsidRDefault="005C6F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5C6F22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флударабин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даратумумаб</w:t>
            </w:r>
          </w:p>
          <w:p w:rsidR="005C6F22" w:rsidRDefault="005C6F22">
            <w:pPr>
              <w:pStyle w:val="ConsPlusNormal"/>
            </w:pPr>
            <w:r>
              <w:t>ритуксимаб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иматиниб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L01XX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>бортезомиб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>иксазомиб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6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>леналидомид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>помалидомид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61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:rsidR="005C6F22" w:rsidRDefault="005C6F22">
      <w:pPr>
        <w:pStyle w:val="ConsPlusNormal"/>
        <w:jc w:val="both"/>
      </w:pPr>
    </w:p>
    <w:p w:rsidR="005C6F22" w:rsidRDefault="005C6F22">
      <w:pPr>
        <w:pStyle w:val="ConsPlusTitle"/>
        <w:jc w:val="center"/>
        <w:outlineLvl w:val="1"/>
      </w:pPr>
      <w:r>
        <w:t>VI. Лекарственные препараты, которыми обеспечиваются</w:t>
      </w:r>
    </w:p>
    <w:p w:rsidR="005C6F22" w:rsidRDefault="005C6F22">
      <w:pPr>
        <w:pStyle w:val="ConsPlusTitle"/>
        <w:jc w:val="center"/>
      </w:pPr>
      <w:r>
        <w:t>больные рассеянным склерозом</w:t>
      </w:r>
    </w:p>
    <w:p w:rsidR="005C6F22" w:rsidRDefault="005C6F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5C6F22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интерферон бета-1a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интерферон бета-1b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пэгинтерферон бета-1a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глатирамера ацетат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>алемтузумаб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>кладрибин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>натализумаб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>окрелизумаб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>терифлуномид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6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:rsidR="005C6F22" w:rsidRDefault="005C6F22">
      <w:pPr>
        <w:pStyle w:val="ConsPlusNormal"/>
        <w:jc w:val="both"/>
      </w:pPr>
    </w:p>
    <w:p w:rsidR="005C6F22" w:rsidRDefault="005C6F22">
      <w:pPr>
        <w:pStyle w:val="ConsPlusTitle"/>
        <w:jc w:val="center"/>
        <w:outlineLvl w:val="1"/>
      </w:pPr>
      <w:r>
        <w:t>VII. Лекарственные препараты, которыми обеспечиваются</w:t>
      </w:r>
    </w:p>
    <w:p w:rsidR="005C6F22" w:rsidRDefault="005C6F22">
      <w:pPr>
        <w:pStyle w:val="ConsPlusTitle"/>
        <w:jc w:val="center"/>
      </w:pPr>
      <w:r>
        <w:t>пациенты после трансплантации органов и (или) тканей</w:t>
      </w:r>
    </w:p>
    <w:p w:rsidR="005C6F22" w:rsidRDefault="005C6F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5C6F22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микофенолата мофетил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микофеноловая кислота</w:t>
            </w:r>
          </w:p>
          <w:p w:rsidR="005C6F22" w:rsidRDefault="005C6F22">
            <w:pPr>
              <w:pStyle w:val="ConsPlusNormal"/>
            </w:pPr>
            <w:r>
              <w:t>эверолимус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такролимус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  <w:r>
              <w:t>циклоспорин</w:t>
            </w:r>
          </w:p>
        </w:tc>
      </w:tr>
    </w:tbl>
    <w:p w:rsidR="005C6F22" w:rsidRDefault="005C6F22">
      <w:pPr>
        <w:pStyle w:val="ConsPlusNormal"/>
        <w:jc w:val="both"/>
      </w:pPr>
    </w:p>
    <w:p w:rsidR="005C6F22" w:rsidRDefault="005C6F22">
      <w:pPr>
        <w:pStyle w:val="ConsPlusTitle"/>
        <w:jc w:val="center"/>
        <w:outlineLvl w:val="1"/>
      </w:pPr>
      <w:r>
        <w:t>VIII. Лекарственные препараты, которыми обеспечиваются</w:t>
      </w:r>
    </w:p>
    <w:p w:rsidR="005C6F22" w:rsidRDefault="005C6F22">
      <w:pPr>
        <w:pStyle w:val="ConsPlusTitle"/>
        <w:jc w:val="center"/>
      </w:pPr>
      <w:r>
        <w:t>больные гемолитико-уремическим синдромом</w:t>
      </w:r>
    </w:p>
    <w:p w:rsidR="005C6F22" w:rsidRDefault="005C6F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5C6F22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  <w:r>
              <w:t>экулизумаб</w:t>
            </w:r>
          </w:p>
        </w:tc>
      </w:tr>
    </w:tbl>
    <w:p w:rsidR="005C6F22" w:rsidRDefault="005C6F22">
      <w:pPr>
        <w:pStyle w:val="ConsPlusNormal"/>
        <w:jc w:val="both"/>
      </w:pPr>
    </w:p>
    <w:p w:rsidR="005C6F22" w:rsidRDefault="005C6F22">
      <w:pPr>
        <w:pStyle w:val="ConsPlusTitle"/>
        <w:jc w:val="center"/>
        <w:outlineLvl w:val="1"/>
      </w:pPr>
      <w:r>
        <w:t>IX. Лекарственные препараты, которыми обеспечиваются</w:t>
      </w:r>
    </w:p>
    <w:p w:rsidR="005C6F22" w:rsidRDefault="005C6F22">
      <w:pPr>
        <w:pStyle w:val="ConsPlusTitle"/>
        <w:jc w:val="center"/>
      </w:pPr>
      <w:r>
        <w:t>больные юношеским артритом с системным началом</w:t>
      </w:r>
    </w:p>
    <w:p w:rsidR="005C6F22" w:rsidRDefault="005C6F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5C6F22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адалимумаб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этанерцепт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канакинумаб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  <w:r>
              <w:t>тоцилизумаб</w:t>
            </w:r>
          </w:p>
        </w:tc>
      </w:tr>
    </w:tbl>
    <w:p w:rsidR="005C6F22" w:rsidRDefault="005C6F22">
      <w:pPr>
        <w:pStyle w:val="ConsPlusNormal"/>
        <w:jc w:val="both"/>
      </w:pPr>
    </w:p>
    <w:p w:rsidR="005C6F22" w:rsidRDefault="005C6F22">
      <w:pPr>
        <w:pStyle w:val="ConsPlusTitle"/>
        <w:jc w:val="center"/>
        <w:outlineLvl w:val="1"/>
      </w:pPr>
      <w:r>
        <w:t>X. Лекарственные препараты, которыми обеспечиваются</w:t>
      </w:r>
    </w:p>
    <w:p w:rsidR="005C6F22" w:rsidRDefault="005C6F22">
      <w:pPr>
        <w:pStyle w:val="ConsPlusTitle"/>
        <w:jc w:val="center"/>
      </w:pPr>
      <w:r>
        <w:t>больные мукополисахаридозом I типа</w:t>
      </w:r>
    </w:p>
    <w:p w:rsidR="005C6F22" w:rsidRDefault="005C6F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5C6F22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  <w:r>
              <w:t>ларонидаза</w:t>
            </w:r>
          </w:p>
        </w:tc>
      </w:tr>
    </w:tbl>
    <w:p w:rsidR="005C6F22" w:rsidRDefault="005C6F22">
      <w:pPr>
        <w:pStyle w:val="ConsPlusNormal"/>
        <w:jc w:val="both"/>
      </w:pPr>
    </w:p>
    <w:p w:rsidR="005C6F22" w:rsidRDefault="005C6F22">
      <w:pPr>
        <w:pStyle w:val="ConsPlusTitle"/>
        <w:jc w:val="center"/>
        <w:outlineLvl w:val="1"/>
      </w:pPr>
      <w:r>
        <w:t>XI. Лекарственные препараты, которыми обеспечиваются</w:t>
      </w:r>
    </w:p>
    <w:p w:rsidR="005C6F22" w:rsidRDefault="005C6F22">
      <w:pPr>
        <w:pStyle w:val="ConsPlusTitle"/>
        <w:jc w:val="center"/>
      </w:pPr>
      <w:r>
        <w:t>больные мукополисахаридозом II типа</w:t>
      </w:r>
    </w:p>
    <w:p w:rsidR="005C6F22" w:rsidRDefault="005C6F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5C6F22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идурсульфаза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  <w:r>
              <w:t>идурсульфаза бета</w:t>
            </w:r>
          </w:p>
        </w:tc>
      </w:tr>
    </w:tbl>
    <w:p w:rsidR="005C6F22" w:rsidRDefault="005C6F22">
      <w:pPr>
        <w:pStyle w:val="ConsPlusNormal"/>
        <w:jc w:val="both"/>
      </w:pPr>
    </w:p>
    <w:p w:rsidR="005C6F22" w:rsidRDefault="005C6F22">
      <w:pPr>
        <w:pStyle w:val="ConsPlusTitle"/>
        <w:jc w:val="center"/>
        <w:outlineLvl w:val="1"/>
      </w:pPr>
      <w:r>
        <w:t>XII. Лекарственные препараты, которыми обеспечиваются</w:t>
      </w:r>
    </w:p>
    <w:p w:rsidR="005C6F22" w:rsidRDefault="005C6F22">
      <w:pPr>
        <w:pStyle w:val="ConsPlusTitle"/>
        <w:jc w:val="center"/>
      </w:pPr>
      <w:r>
        <w:t>больные мукополисахаридозом VI типа</w:t>
      </w:r>
    </w:p>
    <w:p w:rsidR="005C6F22" w:rsidRDefault="005C6F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5C6F22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  <w:r>
              <w:t>галсульфаза</w:t>
            </w:r>
          </w:p>
        </w:tc>
      </w:tr>
    </w:tbl>
    <w:p w:rsidR="005C6F22" w:rsidRDefault="005C6F22">
      <w:pPr>
        <w:pStyle w:val="ConsPlusNormal"/>
        <w:jc w:val="both"/>
      </w:pPr>
    </w:p>
    <w:p w:rsidR="005C6F22" w:rsidRDefault="005C6F22">
      <w:pPr>
        <w:pStyle w:val="ConsPlusTitle"/>
        <w:jc w:val="center"/>
        <w:outlineLvl w:val="1"/>
      </w:pPr>
      <w:r>
        <w:t>XIII. Лекарственные препараты, которыми обеспечиваются</w:t>
      </w:r>
    </w:p>
    <w:p w:rsidR="005C6F22" w:rsidRDefault="005C6F22">
      <w:pPr>
        <w:pStyle w:val="ConsPlusTitle"/>
        <w:jc w:val="center"/>
      </w:pPr>
      <w:r>
        <w:t>больные апластической анемией неуточненной</w:t>
      </w:r>
    </w:p>
    <w:p w:rsidR="005C6F22" w:rsidRDefault="005C6F22">
      <w:pPr>
        <w:pStyle w:val="ConsPlusNormal"/>
        <w:jc w:val="center"/>
      </w:pPr>
      <w:r>
        <w:t>(</w:t>
      </w:r>
      <w:proofErr w:type="gramStart"/>
      <w:r>
        <w:t>введен</w:t>
      </w:r>
      <w:proofErr w:type="gramEnd"/>
      <w:r>
        <w:t xml:space="preserve"> </w:t>
      </w:r>
      <w:hyperlink r:id="rId163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5C6F22" w:rsidRDefault="005C6F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5C6F22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C6F22" w:rsidRDefault="005C6F22">
            <w:pPr>
              <w:pStyle w:val="ConsPlusNormal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C6F22" w:rsidRDefault="005C6F22">
            <w:pPr>
              <w:pStyle w:val="ConsPlusNormal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F22" w:rsidRDefault="005C6F22">
            <w:pPr>
              <w:pStyle w:val="ConsPlusNormal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F22" w:rsidRDefault="005C6F22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F22" w:rsidRDefault="005C6F22">
            <w:pPr>
              <w:pStyle w:val="ConsPlusNormal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F22" w:rsidRDefault="005C6F22">
            <w:pPr>
              <w:pStyle w:val="ConsPlusNormal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6F22" w:rsidRDefault="005C6F22">
            <w:pPr>
              <w:pStyle w:val="ConsPlusNormal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6F22" w:rsidRDefault="005C6F22">
            <w:pPr>
              <w:pStyle w:val="ConsPlusNormal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C6F22" w:rsidRDefault="005C6F22">
            <w:pPr>
              <w:pStyle w:val="ConsPlusNormal"/>
            </w:pPr>
            <w:r>
              <w:t>циклоспорин</w:t>
            </w:r>
          </w:p>
        </w:tc>
      </w:tr>
    </w:tbl>
    <w:p w:rsidR="005C6F22" w:rsidRDefault="005C6F22">
      <w:pPr>
        <w:pStyle w:val="ConsPlusNormal"/>
        <w:jc w:val="both"/>
      </w:pPr>
    </w:p>
    <w:p w:rsidR="005C6F22" w:rsidRDefault="005C6F22">
      <w:pPr>
        <w:pStyle w:val="ConsPlusTitle"/>
        <w:jc w:val="center"/>
        <w:outlineLvl w:val="1"/>
      </w:pPr>
      <w:r>
        <w:t>XIV. Лекарственные препараты, которыми обеспечиваются</w:t>
      </w:r>
    </w:p>
    <w:p w:rsidR="005C6F22" w:rsidRDefault="005C6F22">
      <w:pPr>
        <w:pStyle w:val="ConsPlusTitle"/>
        <w:jc w:val="center"/>
      </w:pPr>
      <w:r>
        <w:t>больные наследственным дефицитом факторов II (фибриногена),</w:t>
      </w:r>
    </w:p>
    <w:p w:rsidR="005C6F22" w:rsidRDefault="005C6F22">
      <w:pPr>
        <w:pStyle w:val="ConsPlusTitle"/>
        <w:jc w:val="center"/>
      </w:pPr>
      <w:r>
        <w:t>VII (лабильного), X (Стюарта - Прауэра)</w:t>
      </w:r>
    </w:p>
    <w:p w:rsidR="005C6F22" w:rsidRDefault="005C6F22">
      <w:pPr>
        <w:pStyle w:val="ConsPlusNormal"/>
        <w:jc w:val="center"/>
      </w:pPr>
      <w:r>
        <w:t>(</w:t>
      </w:r>
      <w:proofErr w:type="gramStart"/>
      <w:r>
        <w:t>введен</w:t>
      </w:r>
      <w:proofErr w:type="gramEnd"/>
      <w:r>
        <w:t xml:space="preserve"> </w:t>
      </w:r>
      <w:hyperlink r:id="rId164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5C6F22" w:rsidRDefault="005C6F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5C6F22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Лекарственные препараты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C6F22" w:rsidRDefault="005C6F22">
            <w:pPr>
              <w:pStyle w:val="ConsPlusNormal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C6F22" w:rsidRDefault="005C6F22">
            <w:pPr>
              <w:pStyle w:val="ConsPlusNormal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F22" w:rsidRDefault="005C6F22">
            <w:pPr>
              <w:pStyle w:val="ConsPlusNormal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F22" w:rsidRDefault="005C6F22">
            <w:pPr>
              <w:pStyle w:val="ConsPlusNormal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F22" w:rsidRDefault="005C6F22">
            <w:pPr>
              <w:pStyle w:val="ConsPlusNormal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6F22" w:rsidRDefault="005C6F22">
            <w:pPr>
              <w:pStyle w:val="ConsPlusNormal"/>
            </w:pPr>
            <w:r>
              <w:t>витамин K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6F22" w:rsidRDefault="005C6F22">
            <w:pPr>
              <w:pStyle w:val="ConsPlusNormal"/>
            </w:pPr>
            <w:r>
              <w:t>эптаког альфа (</w:t>
            </w:r>
            <w:proofErr w:type="gramStart"/>
            <w:r>
              <w:t>активированный</w:t>
            </w:r>
            <w:proofErr w:type="gramEnd"/>
            <w:r>
              <w:t>)</w:t>
            </w:r>
          </w:p>
        </w:tc>
      </w:tr>
    </w:tbl>
    <w:p w:rsidR="005C6F22" w:rsidRDefault="005C6F22">
      <w:pPr>
        <w:pStyle w:val="ConsPlusNormal"/>
        <w:jc w:val="both"/>
      </w:pPr>
    </w:p>
    <w:p w:rsidR="005C6F22" w:rsidRDefault="005C6F22">
      <w:pPr>
        <w:pStyle w:val="ConsPlusNormal"/>
        <w:jc w:val="both"/>
      </w:pPr>
    </w:p>
    <w:p w:rsidR="005C6F22" w:rsidRDefault="005C6F22">
      <w:pPr>
        <w:pStyle w:val="ConsPlusNormal"/>
        <w:jc w:val="both"/>
      </w:pPr>
    </w:p>
    <w:p w:rsidR="005C6F22" w:rsidRDefault="005C6F22">
      <w:pPr>
        <w:pStyle w:val="ConsPlusNormal"/>
        <w:jc w:val="both"/>
      </w:pPr>
    </w:p>
    <w:p w:rsidR="005C6F22" w:rsidRDefault="005C6F22">
      <w:pPr>
        <w:pStyle w:val="ConsPlusNormal"/>
        <w:jc w:val="both"/>
      </w:pPr>
    </w:p>
    <w:p w:rsidR="005C6F22" w:rsidRDefault="005C6F22">
      <w:pPr>
        <w:pStyle w:val="ConsPlusNormal"/>
        <w:jc w:val="right"/>
        <w:outlineLvl w:val="0"/>
      </w:pPr>
      <w:r>
        <w:t>Приложение N 4</w:t>
      </w:r>
    </w:p>
    <w:p w:rsidR="005C6F22" w:rsidRDefault="005C6F22">
      <w:pPr>
        <w:pStyle w:val="ConsPlusNormal"/>
        <w:jc w:val="right"/>
      </w:pPr>
      <w:r>
        <w:t>к распоряжению Правительства</w:t>
      </w:r>
    </w:p>
    <w:p w:rsidR="005C6F22" w:rsidRDefault="005C6F22">
      <w:pPr>
        <w:pStyle w:val="ConsPlusNormal"/>
        <w:jc w:val="right"/>
      </w:pPr>
      <w:r>
        <w:t>Российской Федерации</w:t>
      </w:r>
    </w:p>
    <w:p w:rsidR="005C6F22" w:rsidRDefault="005C6F22">
      <w:pPr>
        <w:pStyle w:val="ConsPlusNormal"/>
        <w:jc w:val="right"/>
      </w:pPr>
      <w:r>
        <w:t>от 12 октября 2019 г. N 2406-р</w:t>
      </w:r>
    </w:p>
    <w:p w:rsidR="005C6F22" w:rsidRDefault="005C6F22">
      <w:pPr>
        <w:pStyle w:val="ConsPlusNormal"/>
        <w:jc w:val="both"/>
      </w:pPr>
    </w:p>
    <w:p w:rsidR="005C6F22" w:rsidRDefault="005C6F22">
      <w:pPr>
        <w:pStyle w:val="ConsPlusTitle"/>
        <w:jc w:val="center"/>
      </w:pPr>
      <w:bookmarkStart w:id="3" w:name="P5318"/>
      <w:bookmarkEnd w:id="3"/>
      <w:r>
        <w:t>МИНИМАЛЬНЫЙ АССОРТИМЕНТ</w:t>
      </w:r>
    </w:p>
    <w:p w:rsidR="005C6F22" w:rsidRDefault="005C6F22">
      <w:pPr>
        <w:pStyle w:val="ConsPlusTitle"/>
        <w:jc w:val="center"/>
      </w:pPr>
      <w:r>
        <w:t>ЛЕКАРСТВЕННЫХ ПРЕПАРАТОВ, НЕОБХОДИМЫХ ДЛЯ ОКАЗАНИЯ</w:t>
      </w:r>
    </w:p>
    <w:p w:rsidR="005C6F22" w:rsidRDefault="005C6F22">
      <w:pPr>
        <w:pStyle w:val="ConsPlusTitle"/>
        <w:jc w:val="center"/>
      </w:pPr>
      <w:r>
        <w:t>МЕДИЦИНСКОЙ ПОМОЩИ</w:t>
      </w:r>
    </w:p>
    <w:p w:rsidR="005C6F22" w:rsidRDefault="005C6F2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5C6F2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C6F22" w:rsidRDefault="005C6F2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6F22" w:rsidRDefault="005C6F2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C6F22" w:rsidRDefault="005C6F2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C6F22" w:rsidRDefault="005C6F2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распоряжений Правительства РФ от 23.11.2020 </w:t>
            </w:r>
            <w:hyperlink r:id="rId165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5C6F22" w:rsidRDefault="005C6F2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166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167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C6F22" w:rsidRDefault="005C6F22">
            <w:pPr>
              <w:pStyle w:val="ConsPlusNormal"/>
            </w:pPr>
          </w:p>
        </w:tc>
      </w:tr>
    </w:tbl>
    <w:p w:rsidR="005C6F22" w:rsidRDefault="005C6F22">
      <w:pPr>
        <w:pStyle w:val="ConsPlusNormal"/>
        <w:jc w:val="both"/>
      </w:pPr>
    </w:p>
    <w:p w:rsidR="005C6F22" w:rsidRDefault="005C6F22">
      <w:pPr>
        <w:pStyle w:val="ConsPlusTitle"/>
        <w:jc w:val="center"/>
        <w:outlineLvl w:val="1"/>
      </w:pPr>
      <w:r>
        <w:t xml:space="preserve">I. </w:t>
      </w:r>
      <w:proofErr w:type="gramStart"/>
      <w:r>
        <w:t>Для аптек (готовых лекарственных форм, производственных,</w:t>
      </w:r>
      <w:proofErr w:type="gramEnd"/>
    </w:p>
    <w:p w:rsidR="005C6F22" w:rsidRDefault="005C6F22">
      <w:pPr>
        <w:pStyle w:val="ConsPlusTitle"/>
        <w:jc w:val="center"/>
      </w:pPr>
      <w:proofErr w:type="gramStart"/>
      <w:r>
        <w:t>производственных</w:t>
      </w:r>
      <w:proofErr w:type="gramEnd"/>
      <w:r>
        <w:t xml:space="preserve"> с правом изготовления асептических</w:t>
      </w:r>
    </w:p>
    <w:p w:rsidR="005C6F22" w:rsidRDefault="005C6F22">
      <w:pPr>
        <w:pStyle w:val="ConsPlusTitle"/>
        <w:jc w:val="center"/>
      </w:pPr>
      <w:r>
        <w:t>лекарственных препаратов)</w:t>
      </w:r>
    </w:p>
    <w:p w:rsidR="005C6F22" w:rsidRDefault="005C6F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2608"/>
        <w:gridCol w:w="1814"/>
        <w:gridCol w:w="3628"/>
      </w:tblGrid>
      <w:tr w:rsidR="005C6F22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68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  <w:p w:rsidR="005C6F22" w:rsidRDefault="005C6F22">
            <w:pPr>
              <w:pStyle w:val="ConsPlusNormal"/>
            </w:pPr>
            <w:r>
              <w:t>или 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суппозитории ректальные; 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  <w:p w:rsidR="005C6F22" w:rsidRDefault="005C6F22">
            <w:pPr>
              <w:pStyle w:val="ConsPlusNormal"/>
            </w:pPr>
            <w:r>
              <w:t>или 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69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 или 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драже</w:t>
            </w:r>
          </w:p>
          <w:p w:rsidR="005C6F22" w:rsidRDefault="005C6F22">
            <w:pPr>
              <w:pStyle w:val="ConsPlusNormal"/>
            </w:pPr>
            <w:r>
              <w:t>или 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  <w:p w:rsidR="005C6F22" w:rsidRDefault="005C6F22">
            <w:pPr>
              <w:pStyle w:val="ConsPlusNormal"/>
            </w:pPr>
            <w:r>
              <w:t>или 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спрей подъязычный дозированный;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  <w:p w:rsidR="005C6F22" w:rsidRDefault="005C6F22">
            <w:pPr>
              <w:pStyle w:val="ConsPlusNormal"/>
            </w:pPr>
            <w:r>
              <w:t>или 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proofErr w:type="gramStart"/>
            <w:r>
              <w:t>селективные блокаторы кальциевых каналов с преимущественным действием на сосуды</w:t>
            </w:r>
            <w:proofErr w:type="gramEnd"/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капсулы,</w:t>
            </w:r>
          </w:p>
          <w:p w:rsidR="005C6F22" w:rsidRDefault="005C6F22">
            <w:pPr>
              <w:pStyle w:val="ConsPlusNormal"/>
            </w:pPr>
            <w:r>
              <w:t>или таблетки, покрытые оболочкой,</w:t>
            </w:r>
          </w:p>
          <w:p w:rsidR="005C6F22" w:rsidRDefault="005C6F22">
            <w:pPr>
              <w:pStyle w:val="ConsPlusNormal"/>
            </w:pPr>
            <w:r>
              <w:t>или 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гель вагинальный,</w:t>
            </w:r>
          </w:p>
          <w:p w:rsidR="005C6F22" w:rsidRDefault="005C6F22">
            <w:pPr>
              <w:pStyle w:val="ConsPlusNormal"/>
            </w:pPr>
            <w:r>
              <w:t>или таблетки вагинальные,</w:t>
            </w:r>
          </w:p>
          <w:p w:rsidR="005C6F22" w:rsidRDefault="005C6F22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крем для наружного применения или мазь для наружного применения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 или 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 или таблетки;</w:t>
            </w:r>
          </w:p>
          <w:p w:rsidR="005C6F22" w:rsidRDefault="005C6F22">
            <w:pPr>
              <w:pStyle w:val="ConsPlusNormal"/>
            </w:pPr>
            <w:r>
              <w:t>порошок для приготовления суспензии для приема внутрь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суспензия для приема внутрь;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глазные</w:t>
            </w:r>
          </w:p>
          <w:p w:rsidR="005C6F22" w:rsidRDefault="005C6F22">
            <w:pPr>
              <w:pStyle w:val="ConsPlusNormal"/>
            </w:pPr>
            <w:r>
              <w:t>или капли глазные и ушные;</w:t>
            </w:r>
          </w:p>
          <w:p w:rsidR="005C6F22" w:rsidRDefault="005C6F22">
            <w:pPr>
              <w:pStyle w:val="ConsPlusNormal"/>
            </w:pPr>
            <w:r>
              <w:t>капли ушные;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крем для наружного применения или мазь для наружного применения;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 или 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глазные;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 или таблетки;</w:t>
            </w:r>
          </w:p>
          <w:p w:rsidR="005C6F22" w:rsidRDefault="005C6F22">
            <w:pPr>
              <w:pStyle w:val="ConsPlusNormal"/>
            </w:pPr>
            <w:r>
              <w:t>суспензия для приема внутрь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5C6F22" w:rsidRDefault="005C6F22">
            <w:pPr>
              <w:pStyle w:val="ConsPlusNormal"/>
            </w:pPr>
            <w:r>
              <w:t>суппозитории ректальные;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70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proofErr w:type="gramStart"/>
            <w:r>
              <w:t>селективные</w:t>
            </w:r>
            <w:proofErr w:type="gramEnd"/>
            <w:r>
              <w:t xml:space="preserve">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proofErr w:type="gramStart"/>
            <w:r>
              <w:t>аэрозоль</w:t>
            </w:r>
            <w:proofErr w:type="gramEnd"/>
            <w:r>
              <w:t xml:space="preserve"> для ингаляций дозированный или раствор для ингаляций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сироп;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мазь глазная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Позиция исключена с 1 января 2021 года. - </w:t>
            </w:r>
            <w:hyperlink r:id="rId171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23.11.2020 N 3073-р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глазные</w:t>
            </w:r>
          </w:p>
        </w:tc>
      </w:tr>
    </w:tbl>
    <w:p w:rsidR="005C6F22" w:rsidRDefault="005C6F22">
      <w:pPr>
        <w:pStyle w:val="ConsPlusNormal"/>
        <w:jc w:val="both"/>
      </w:pPr>
    </w:p>
    <w:p w:rsidR="005C6F22" w:rsidRDefault="005C6F22">
      <w:pPr>
        <w:pStyle w:val="ConsPlusTitle"/>
        <w:jc w:val="center"/>
        <w:outlineLvl w:val="1"/>
      </w:pPr>
      <w:r>
        <w:t>II. Для аптечных пунктов, аптечных киосков</w:t>
      </w:r>
    </w:p>
    <w:p w:rsidR="005C6F22" w:rsidRDefault="005C6F22">
      <w:pPr>
        <w:pStyle w:val="ConsPlusTitle"/>
        <w:jc w:val="center"/>
      </w:pPr>
      <w:r>
        <w:t>и индивидуальных предпринимателей, имеющих лицензию</w:t>
      </w:r>
    </w:p>
    <w:p w:rsidR="005C6F22" w:rsidRDefault="005C6F22">
      <w:pPr>
        <w:pStyle w:val="ConsPlusTitle"/>
        <w:jc w:val="center"/>
      </w:pPr>
      <w:r>
        <w:t>на фармацевтическую деятельность</w:t>
      </w:r>
    </w:p>
    <w:p w:rsidR="005C6F22" w:rsidRDefault="005C6F2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2608"/>
        <w:gridCol w:w="1814"/>
        <w:gridCol w:w="3628"/>
      </w:tblGrid>
      <w:tr w:rsidR="005C6F22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5C6F22" w:rsidRDefault="005C6F22">
            <w:pPr>
              <w:pStyle w:val="ConsPlusNormal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Лекарственные формы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суппозитории ректальные;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 или 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 или порошок для приема внутрь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72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  <w:p w:rsidR="005C6F22" w:rsidRDefault="005C6F22">
            <w:pPr>
              <w:pStyle w:val="ConsPlusNormal"/>
            </w:pPr>
            <w:r>
              <w:t>или 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драже</w:t>
            </w:r>
          </w:p>
          <w:p w:rsidR="005C6F22" w:rsidRDefault="005C6F22">
            <w:pPr>
              <w:pStyle w:val="ConsPlusNormal"/>
            </w:pPr>
            <w:r>
              <w:t>или 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proofErr w:type="gramStart"/>
            <w:r>
              <w:t>сердечно-сосудистая</w:t>
            </w:r>
            <w:proofErr w:type="gramEnd"/>
            <w:r>
              <w:t xml:space="preserve">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спрей подъязычный дозированный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гель вагинальный,</w:t>
            </w:r>
          </w:p>
          <w:p w:rsidR="005C6F22" w:rsidRDefault="005C6F22">
            <w:pPr>
              <w:pStyle w:val="ConsPlusNormal"/>
            </w:pPr>
            <w:r>
              <w:t>или таблетки вагинальные,</w:t>
            </w:r>
          </w:p>
          <w:p w:rsidR="005C6F22" w:rsidRDefault="005C6F22">
            <w:pPr>
              <w:pStyle w:val="ConsPlusNormal"/>
            </w:pPr>
            <w:r>
              <w:t>или суппозитории вагинальные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крем для наружного применения</w:t>
            </w:r>
          </w:p>
          <w:p w:rsidR="005C6F22" w:rsidRDefault="005C6F22">
            <w:pPr>
              <w:pStyle w:val="ConsPlusNormal"/>
            </w:pPr>
            <w:r>
              <w:t>или мазь для наружного применения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  <w:p w:rsidR="005C6F22" w:rsidRDefault="005C6F22">
            <w:pPr>
              <w:pStyle w:val="ConsPlusNormal"/>
            </w:pPr>
            <w:r>
              <w:t>или 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капли глазные;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капсулы</w:t>
            </w:r>
          </w:p>
          <w:p w:rsidR="005C6F22" w:rsidRDefault="005C6F22">
            <w:pPr>
              <w:pStyle w:val="ConsPlusNormal"/>
            </w:pPr>
            <w:r>
              <w:t>или таблетки;</w:t>
            </w:r>
          </w:p>
          <w:p w:rsidR="005C6F22" w:rsidRDefault="005C6F22">
            <w:pPr>
              <w:pStyle w:val="ConsPlusNormal"/>
            </w:pPr>
            <w:r>
              <w:t>суспензия для приема внутрь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5C6F22" w:rsidRDefault="005C6F22">
            <w:pPr>
              <w:pStyle w:val="ConsPlusNormal"/>
            </w:pPr>
            <w:r>
              <w:t>суппозитории ректальные;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both"/>
            </w:pPr>
            <w:r>
              <w:t xml:space="preserve">(в ред. </w:t>
            </w:r>
            <w:hyperlink r:id="rId173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гранулы для приготовления раствора для приема внутрь</w:t>
            </w:r>
          </w:p>
          <w:p w:rsidR="005C6F22" w:rsidRDefault="005C6F22">
            <w:pPr>
              <w:pStyle w:val="ConsPlusNormal"/>
            </w:pPr>
            <w:r>
              <w:t>или порошок для приготовления раствора для приема внутрь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сироп для приема внутрь;</w:t>
            </w:r>
          </w:p>
          <w:p w:rsidR="005C6F22" w:rsidRDefault="005C6F22">
            <w:pPr>
              <w:pStyle w:val="ConsPlusNormal"/>
            </w:pPr>
            <w:r>
              <w:t>таблетки</w:t>
            </w: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5C6F22" w:rsidRDefault="005C6F22">
            <w:pPr>
              <w:pStyle w:val="ConsPlusNormal"/>
            </w:pPr>
          </w:p>
        </w:tc>
      </w:tr>
      <w:tr w:rsidR="005C6F22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6F22" w:rsidRDefault="005C6F22">
            <w:pPr>
              <w:pStyle w:val="ConsPlusNormal"/>
            </w:pPr>
            <w:r>
              <w:t>мазь глазная</w:t>
            </w:r>
          </w:p>
        </w:tc>
      </w:tr>
    </w:tbl>
    <w:p w:rsidR="005C6F22" w:rsidRDefault="005C6F22">
      <w:pPr>
        <w:pStyle w:val="ConsPlusNormal"/>
        <w:jc w:val="both"/>
      </w:pPr>
    </w:p>
    <w:p w:rsidR="005C6F22" w:rsidRDefault="005C6F22">
      <w:pPr>
        <w:pStyle w:val="ConsPlusNormal"/>
        <w:jc w:val="both"/>
      </w:pPr>
    </w:p>
    <w:p w:rsidR="005C6F22" w:rsidRDefault="005C6F2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2A0D" w:rsidRDefault="001F2A0D"/>
    <w:sectPr w:rsidR="001F2A0D" w:rsidSect="00B64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C6F22"/>
    <w:rsid w:val="001F2A0D"/>
    <w:rsid w:val="005C6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6F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C6F2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C6F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5C6F2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C6F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C6F2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C6F2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C6F2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ZB&amp;n=425148&amp;dst=100009" TargetMode="External"/><Relationship Id="rId117" Type="http://schemas.openxmlformats.org/officeDocument/2006/relationships/hyperlink" Target="https://login.consultant.ru/link/?req=doc&amp;base=RZB&amp;n=368666&amp;dst=100569" TargetMode="External"/><Relationship Id="rId21" Type="http://schemas.openxmlformats.org/officeDocument/2006/relationships/hyperlink" Target="https://login.consultant.ru/link/?req=doc&amp;base=RZB&amp;n=413192&amp;dst=100008" TargetMode="External"/><Relationship Id="rId42" Type="http://schemas.openxmlformats.org/officeDocument/2006/relationships/hyperlink" Target="https://login.consultant.ru/link/?req=doc&amp;base=RZB&amp;n=368666&amp;dst=100068" TargetMode="External"/><Relationship Id="rId47" Type="http://schemas.openxmlformats.org/officeDocument/2006/relationships/hyperlink" Target="https://login.consultant.ru/link/?req=doc&amp;base=RZB&amp;n=404667&amp;dst=100064" TargetMode="External"/><Relationship Id="rId63" Type="http://schemas.openxmlformats.org/officeDocument/2006/relationships/hyperlink" Target="https://login.consultant.ru/link/?req=doc&amp;base=RZB&amp;n=425148&amp;dst=100125" TargetMode="External"/><Relationship Id="rId68" Type="http://schemas.openxmlformats.org/officeDocument/2006/relationships/hyperlink" Target="https://login.consultant.ru/link/?req=doc&amp;base=RZB&amp;n=435905&amp;dst=100027" TargetMode="External"/><Relationship Id="rId84" Type="http://schemas.openxmlformats.org/officeDocument/2006/relationships/hyperlink" Target="https://login.consultant.ru/link/?req=doc&amp;base=RZB&amp;n=449320&amp;dst=100021" TargetMode="External"/><Relationship Id="rId89" Type="http://schemas.openxmlformats.org/officeDocument/2006/relationships/hyperlink" Target="https://login.consultant.ru/link/?req=doc&amp;base=RZB&amp;n=368666&amp;dst=100273" TargetMode="External"/><Relationship Id="rId112" Type="http://schemas.openxmlformats.org/officeDocument/2006/relationships/hyperlink" Target="https://login.consultant.ru/link/?req=doc&amp;base=RZB&amp;n=425148&amp;dst=100344" TargetMode="External"/><Relationship Id="rId133" Type="http://schemas.openxmlformats.org/officeDocument/2006/relationships/hyperlink" Target="https://login.consultant.ru/link/?req=doc&amp;base=RZB&amp;n=425148&amp;dst=100431" TargetMode="External"/><Relationship Id="rId138" Type="http://schemas.openxmlformats.org/officeDocument/2006/relationships/hyperlink" Target="https://login.consultant.ru/link/?req=doc&amp;base=RZB&amp;n=425148&amp;dst=100473" TargetMode="External"/><Relationship Id="rId154" Type="http://schemas.openxmlformats.org/officeDocument/2006/relationships/hyperlink" Target="https://login.consultant.ru/link/?req=doc&amp;base=RZB&amp;n=351419&amp;dst=100008" TargetMode="External"/><Relationship Id="rId159" Type="http://schemas.openxmlformats.org/officeDocument/2006/relationships/hyperlink" Target="https://login.consultant.ru/link/?req=doc&amp;base=RZB&amp;n=368666&amp;dst=100721" TargetMode="External"/><Relationship Id="rId175" Type="http://schemas.openxmlformats.org/officeDocument/2006/relationships/theme" Target="theme/theme1.xml"/><Relationship Id="rId170" Type="http://schemas.openxmlformats.org/officeDocument/2006/relationships/hyperlink" Target="https://login.consultant.ru/link/?req=doc&amp;base=RZB&amp;n=425148&amp;dst=100555" TargetMode="External"/><Relationship Id="rId16" Type="http://schemas.openxmlformats.org/officeDocument/2006/relationships/hyperlink" Target="https://login.consultant.ru/link/?req=doc&amp;base=RZB&amp;n=351419&amp;dst=100007" TargetMode="External"/><Relationship Id="rId107" Type="http://schemas.openxmlformats.org/officeDocument/2006/relationships/hyperlink" Target="https://login.consultant.ru/link/?req=doc&amp;base=RZB&amp;n=404667&amp;dst=100475" TargetMode="External"/><Relationship Id="rId11" Type="http://schemas.openxmlformats.org/officeDocument/2006/relationships/hyperlink" Target="https://login.consultant.ru/link/?req=doc&amp;base=RZB&amp;n=428641&amp;dst=100003" TargetMode="External"/><Relationship Id="rId32" Type="http://schemas.openxmlformats.org/officeDocument/2006/relationships/hyperlink" Target="https://login.consultant.ru/link/?req=doc&amp;base=RZB&amp;n=425148&amp;dst=100046" TargetMode="External"/><Relationship Id="rId37" Type="http://schemas.openxmlformats.org/officeDocument/2006/relationships/hyperlink" Target="https://login.consultant.ru/link/?req=doc&amp;base=RZB&amp;n=404667&amp;dst=100014" TargetMode="External"/><Relationship Id="rId53" Type="http://schemas.openxmlformats.org/officeDocument/2006/relationships/hyperlink" Target="https://login.consultant.ru/link/?req=doc&amp;base=RZB&amp;n=435905&amp;dst=100014" TargetMode="External"/><Relationship Id="rId58" Type="http://schemas.openxmlformats.org/officeDocument/2006/relationships/hyperlink" Target="https://login.consultant.ru/link/?req=doc&amp;base=RZB&amp;n=425148&amp;dst=100109" TargetMode="External"/><Relationship Id="rId74" Type="http://schemas.openxmlformats.org/officeDocument/2006/relationships/hyperlink" Target="https://login.consultant.ru/link/?req=doc&amp;base=RZB&amp;n=368666&amp;dst=100172" TargetMode="External"/><Relationship Id="rId79" Type="http://schemas.openxmlformats.org/officeDocument/2006/relationships/hyperlink" Target="https://login.consultant.ru/link/?req=doc&amp;base=RZB&amp;n=404667&amp;dst=100140" TargetMode="External"/><Relationship Id="rId102" Type="http://schemas.openxmlformats.org/officeDocument/2006/relationships/hyperlink" Target="https://login.consultant.ru/link/?req=doc&amp;base=RZB&amp;n=404667&amp;dst=100421" TargetMode="External"/><Relationship Id="rId123" Type="http://schemas.openxmlformats.org/officeDocument/2006/relationships/hyperlink" Target="https://login.consultant.ru/link/?req=doc&amp;base=RZB&amp;n=425148&amp;dst=100372" TargetMode="External"/><Relationship Id="rId128" Type="http://schemas.openxmlformats.org/officeDocument/2006/relationships/hyperlink" Target="https://login.consultant.ru/link/?req=doc&amp;base=RZB&amp;n=425148&amp;dst=100399" TargetMode="External"/><Relationship Id="rId144" Type="http://schemas.openxmlformats.org/officeDocument/2006/relationships/hyperlink" Target="https://login.consultant.ru/link/?req=doc&amp;base=RZB&amp;n=425148&amp;dst=100495" TargetMode="External"/><Relationship Id="rId149" Type="http://schemas.openxmlformats.org/officeDocument/2006/relationships/image" Target="media/image1.wmf"/><Relationship Id="rId5" Type="http://schemas.openxmlformats.org/officeDocument/2006/relationships/hyperlink" Target="https://login.consultant.ru/link/?req=doc&amp;base=RZB&amp;n=351419&amp;dst=100003" TargetMode="External"/><Relationship Id="rId90" Type="http://schemas.openxmlformats.org/officeDocument/2006/relationships/hyperlink" Target="https://login.consultant.ru/link/?req=doc&amp;base=RZB&amp;n=435905&amp;dst=100076" TargetMode="External"/><Relationship Id="rId95" Type="http://schemas.openxmlformats.org/officeDocument/2006/relationships/hyperlink" Target="https://login.consultant.ru/link/?req=doc&amp;base=RZB&amp;n=425148&amp;dst=100268" TargetMode="External"/><Relationship Id="rId160" Type="http://schemas.openxmlformats.org/officeDocument/2006/relationships/hyperlink" Target="https://login.consultant.ru/link/?req=doc&amp;base=RZB&amp;n=404667&amp;dst=100603" TargetMode="External"/><Relationship Id="rId165" Type="http://schemas.openxmlformats.org/officeDocument/2006/relationships/hyperlink" Target="https://login.consultant.ru/link/?req=doc&amp;base=RZB&amp;n=368666&amp;dst=100734" TargetMode="External"/><Relationship Id="rId22" Type="http://schemas.openxmlformats.org/officeDocument/2006/relationships/hyperlink" Target="https://login.consultant.ru/link/?req=doc&amp;base=RZB&amp;n=425148&amp;dst=100008" TargetMode="External"/><Relationship Id="rId27" Type="http://schemas.openxmlformats.org/officeDocument/2006/relationships/hyperlink" Target="https://login.consultant.ru/link/?req=doc&amp;base=RZB&amp;n=425148&amp;dst=100016" TargetMode="External"/><Relationship Id="rId43" Type="http://schemas.openxmlformats.org/officeDocument/2006/relationships/hyperlink" Target="https://login.consultant.ru/link/?req=doc&amp;base=RZB&amp;n=425148&amp;dst=100076" TargetMode="External"/><Relationship Id="rId48" Type="http://schemas.openxmlformats.org/officeDocument/2006/relationships/hyperlink" Target="https://login.consultant.ru/link/?req=doc&amp;base=RZB&amp;n=368666&amp;dst=100118" TargetMode="External"/><Relationship Id="rId64" Type="http://schemas.openxmlformats.org/officeDocument/2006/relationships/hyperlink" Target="https://login.consultant.ru/link/?req=doc&amp;base=RZB&amp;n=425148&amp;dst=100132" TargetMode="External"/><Relationship Id="rId69" Type="http://schemas.openxmlformats.org/officeDocument/2006/relationships/hyperlink" Target="https://login.consultant.ru/link/?req=doc&amp;base=RZB&amp;n=425148&amp;dst=100160" TargetMode="External"/><Relationship Id="rId113" Type="http://schemas.openxmlformats.org/officeDocument/2006/relationships/hyperlink" Target="https://login.consultant.ru/link/?req=doc&amp;base=RZB&amp;n=404667&amp;dst=100517" TargetMode="External"/><Relationship Id="rId118" Type="http://schemas.openxmlformats.org/officeDocument/2006/relationships/hyperlink" Target="https://login.consultant.ru/link/?req=doc&amp;base=RZB&amp;n=449320&amp;dst=100049" TargetMode="External"/><Relationship Id="rId134" Type="http://schemas.openxmlformats.org/officeDocument/2006/relationships/hyperlink" Target="https://login.consultant.ru/link/?req=doc&amp;base=RZB&amp;n=425148&amp;dst=100438" TargetMode="External"/><Relationship Id="rId139" Type="http://schemas.openxmlformats.org/officeDocument/2006/relationships/hyperlink" Target="https://login.consultant.ru/link/?req=doc&amp;base=RZB&amp;n=368666&amp;dst=100646" TargetMode="External"/><Relationship Id="rId80" Type="http://schemas.openxmlformats.org/officeDocument/2006/relationships/hyperlink" Target="https://login.consultant.ru/link/?req=doc&amp;base=RZB&amp;n=368666&amp;dst=100186" TargetMode="External"/><Relationship Id="rId85" Type="http://schemas.openxmlformats.org/officeDocument/2006/relationships/hyperlink" Target="https://login.consultant.ru/link/?req=doc&amp;base=RZB&amp;n=435905&amp;dst=100047" TargetMode="External"/><Relationship Id="rId150" Type="http://schemas.openxmlformats.org/officeDocument/2006/relationships/hyperlink" Target="https://login.consultant.ru/link/?req=doc&amp;base=RZB&amp;n=435905&amp;dst=100128" TargetMode="External"/><Relationship Id="rId155" Type="http://schemas.openxmlformats.org/officeDocument/2006/relationships/hyperlink" Target="https://login.consultant.ru/link/?req=doc&amp;base=RZB&amp;n=368666&amp;dst=100695" TargetMode="External"/><Relationship Id="rId171" Type="http://schemas.openxmlformats.org/officeDocument/2006/relationships/hyperlink" Target="https://login.consultant.ru/link/?req=doc&amp;base=RZB&amp;n=368666&amp;dst=100734" TargetMode="External"/><Relationship Id="rId12" Type="http://schemas.openxmlformats.org/officeDocument/2006/relationships/hyperlink" Target="https://login.consultant.ru/link/?req=doc&amp;base=RZB&amp;n=435905&amp;dst=100003" TargetMode="External"/><Relationship Id="rId17" Type="http://schemas.openxmlformats.org/officeDocument/2006/relationships/hyperlink" Target="https://login.consultant.ru/link/?req=doc&amp;base=RZB&amp;n=313085" TargetMode="External"/><Relationship Id="rId33" Type="http://schemas.openxmlformats.org/officeDocument/2006/relationships/hyperlink" Target="https://login.consultant.ru/link/?req=doc&amp;base=RZB&amp;n=425148&amp;dst=100053" TargetMode="External"/><Relationship Id="rId38" Type="http://schemas.openxmlformats.org/officeDocument/2006/relationships/hyperlink" Target="https://login.consultant.ru/link/?req=doc&amp;base=RZB&amp;n=404667&amp;dst=100023" TargetMode="External"/><Relationship Id="rId59" Type="http://schemas.openxmlformats.org/officeDocument/2006/relationships/hyperlink" Target="https://login.consultant.ru/link/?req=doc&amp;base=RZB&amp;n=404667&amp;dst=100096" TargetMode="External"/><Relationship Id="rId103" Type="http://schemas.openxmlformats.org/officeDocument/2006/relationships/hyperlink" Target="https://login.consultant.ru/link/?req=doc&amp;base=RZB&amp;n=368666&amp;dst=100444" TargetMode="External"/><Relationship Id="rId108" Type="http://schemas.openxmlformats.org/officeDocument/2006/relationships/hyperlink" Target="https://login.consultant.ru/link/?req=doc&amp;base=RZB&amp;n=449320&amp;dst=100036" TargetMode="External"/><Relationship Id="rId124" Type="http://schemas.openxmlformats.org/officeDocument/2006/relationships/hyperlink" Target="https://login.consultant.ru/link/?req=doc&amp;base=RZB&amp;n=425148&amp;dst=100377" TargetMode="External"/><Relationship Id="rId129" Type="http://schemas.openxmlformats.org/officeDocument/2006/relationships/hyperlink" Target="https://login.consultant.ru/link/?req=doc&amp;base=RZB&amp;n=425148&amp;dst=100403" TargetMode="External"/><Relationship Id="rId54" Type="http://schemas.openxmlformats.org/officeDocument/2006/relationships/hyperlink" Target="https://login.consultant.ru/link/?req=doc&amp;base=RZB&amp;n=404667&amp;dst=100078" TargetMode="External"/><Relationship Id="rId70" Type="http://schemas.openxmlformats.org/officeDocument/2006/relationships/hyperlink" Target="https://login.consultant.ru/link/?req=doc&amp;base=RZB&amp;n=425148&amp;dst=100169" TargetMode="External"/><Relationship Id="rId75" Type="http://schemas.openxmlformats.org/officeDocument/2006/relationships/hyperlink" Target="https://login.consultant.ru/link/?req=doc&amp;base=RZB&amp;n=425148&amp;dst=100195" TargetMode="External"/><Relationship Id="rId91" Type="http://schemas.openxmlformats.org/officeDocument/2006/relationships/hyperlink" Target="https://login.consultant.ru/link/?req=doc&amp;base=RZB&amp;n=435905&amp;dst=100079" TargetMode="External"/><Relationship Id="rId96" Type="http://schemas.openxmlformats.org/officeDocument/2006/relationships/hyperlink" Target="https://login.consultant.ru/link/?req=doc&amp;base=RZB&amp;n=425148&amp;dst=100281" TargetMode="External"/><Relationship Id="rId140" Type="http://schemas.openxmlformats.org/officeDocument/2006/relationships/hyperlink" Target="https://login.consultant.ru/link/?req=doc&amp;base=RZB&amp;n=425148&amp;dst=100483" TargetMode="External"/><Relationship Id="rId145" Type="http://schemas.openxmlformats.org/officeDocument/2006/relationships/hyperlink" Target="https://login.consultant.ru/link/?req=doc&amp;base=RZB&amp;n=404667&amp;dst=100558" TargetMode="External"/><Relationship Id="rId161" Type="http://schemas.openxmlformats.org/officeDocument/2006/relationships/hyperlink" Target="https://login.consultant.ru/link/?req=doc&amp;base=RZB&amp;n=404667&amp;dst=100608" TargetMode="External"/><Relationship Id="rId166" Type="http://schemas.openxmlformats.org/officeDocument/2006/relationships/hyperlink" Target="https://login.consultant.ru/link/?req=doc&amp;base=RZB&amp;n=425148&amp;dst=10054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365006&amp;dst=100003" TargetMode="External"/><Relationship Id="rId23" Type="http://schemas.openxmlformats.org/officeDocument/2006/relationships/hyperlink" Target="https://login.consultant.ru/link/?req=doc&amp;base=RZB&amp;n=428641&amp;dst=100003" TargetMode="External"/><Relationship Id="rId28" Type="http://schemas.openxmlformats.org/officeDocument/2006/relationships/hyperlink" Target="https://login.consultant.ru/link/?req=doc&amp;base=RZB&amp;n=425148&amp;dst=100023" TargetMode="External"/><Relationship Id="rId49" Type="http://schemas.openxmlformats.org/officeDocument/2006/relationships/hyperlink" Target="https://login.consultant.ru/link/?req=doc&amp;base=RZB&amp;n=435905&amp;dst=100009" TargetMode="External"/><Relationship Id="rId114" Type="http://schemas.openxmlformats.org/officeDocument/2006/relationships/hyperlink" Target="https://login.consultant.ru/link/?req=doc&amp;base=RZB&amp;n=368666&amp;dst=100560" TargetMode="External"/><Relationship Id="rId119" Type="http://schemas.openxmlformats.org/officeDocument/2006/relationships/hyperlink" Target="https://login.consultant.ru/link/?req=doc&amp;base=RZB&amp;n=425148&amp;dst=100356" TargetMode="External"/><Relationship Id="rId10" Type="http://schemas.openxmlformats.org/officeDocument/2006/relationships/hyperlink" Target="https://login.consultant.ru/link/?req=doc&amp;base=RZB&amp;n=425148&amp;dst=100003" TargetMode="External"/><Relationship Id="rId31" Type="http://schemas.openxmlformats.org/officeDocument/2006/relationships/hyperlink" Target="https://login.consultant.ru/link/?req=doc&amp;base=RZB&amp;n=425148&amp;dst=100041" TargetMode="External"/><Relationship Id="rId44" Type="http://schemas.openxmlformats.org/officeDocument/2006/relationships/hyperlink" Target="https://login.consultant.ru/link/?req=doc&amp;base=RZB&amp;n=368666&amp;dst=100079" TargetMode="External"/><Relationship Id="rId52" Type="http://schemas.openxmlformats.org/officeDocument/2006/relationships/hyperlink" Target="https://login.consultant.ru/link/?req=doc&amp;base=RZB&amp;n=425148&amp;dst=100090" TargetMode="External"/><Relationship Id="rId60" Type="http://schemas.openxmlformats.org/officeDocument/2006/relationships/hyperlink" Target="https://login.consultant.ru/link/?req=doc&amp;base=RZB&amp;n=425148&amp;dst=100116" TargetMode="External"/><Relationship Id="rId65" Type="http://schemas.openxmlformats.org/officeDocument/2006/relationships/hyperlink" Target="https://login.consultant.ru/link/?req=doc&amp;base=RZB&amp;n=425148&amp;dst=100139" TargetMode="External"/><Relationship Id="rId73" Type="http://schemas.openxmlformats.org/officeDocument/2006/relationships/hyperlink" Target="https://login.consultant.ru/link/?req=doc&amp;base=RZB&amp;n=404667&amp;dst=100135" TargetMode="External"/><Relationship Id="rId78" Type="http://schemas.openxmlformats.org/officeDocument/2006/relationships/hyperlink" Target="https://login.consultant.ru/link/?req=doc&amp;base=RZB&amp;n=425148&amp;dst=100221" TargetMode="External"/><Relationship Id="rId81" Type="http://schemas.openxmlformats.org/officeDocument/2006/relationships/hyperlink" Target="https://login.consultant.ru/link/?req=doc&amp;base=RZB&amp;n=428641&amp;dst=100007" TargetMode="External"/><Relationship Id="rId86" Type="http://schemas.openxmlformats.org/officeDocument/2006/relationships/hyperlink" Target="https://login.consultant.ru/link/?req=doc&amp;base=RZB&amp;n=425148&amp;dst=100226" TargetMode="External"/><Relationship Id="rId94" Type="http://schemas.openxmlformats.org/officeDocument/2006/relationships/hyperlink" Target="https://login.consultant.ru/link/?req=doc&amp;base=RZB&amp;n=425148&amp;dst=100264" TargetMode="External"/><Relationship Id="rId99" Type="http://schemas.openxmlformats.org/officeDocument/2006/relationships/hyperlink" Target="https://login.consultant.ru/link/?req=doc&amp;base=RZB&amp;n=404667&amp;dst=100278" TargetMode="External"/><Relationship Id="rId101" Type="http://schemas.openxmlformats.org/officeDocument/2006/relationships/hyperlink" Target="https://login.consultant.ru/link/?req=doc&amp;base=RZB&amp;n=435905&amp;dst=100086" TargetMode="External"/><Relationship Id="rId122" Type="http://schemas.openxmlformats.org/officeDocument/2006/relationships/hyperlink" Target="https://login.consultant.ru/link/?req=doc&amp;base=RZB&amp;n=404667&amp;dst=100531" TargetMode="External"/><Relationship Id="rId130" Type="http://schemas.openxmlformats.org/officeDocument/2006/relationships/hyperlink" Target="https://login.consultant.ru/link/?req=doc&amp;base=RZB&amp;n=425148&amp;dst=100411" TargetMode="External"/><Relationship Id="rId135" Type="http://schemas.openxmlformats.org/officeDocument/2006/relationships/hyperlink" Target="https://login.consultant.ru/link/?req=doc&amp;base=RZB&amp;n=425148&amp;dst=100457" TargetMode="External"/><Relationship Id="rId143" Type="http://schemas.openxmlformats.org/officeDocument/2006/relationships/hyperlink" Target="https://login.consultant.ru/link/?req=doc&amp;base=RZB&amp;n=368666&amp;dst=100678" TargetMode="External"/><Relationship Id="rId148" Type="http://schemas.openxmlformats.org/officeDocument/2006/relationships/hyperlink" Target="https://login.consultant.ru/link/?req=doc&amp;base=RZB&amp;n=425148&amp;dst=100504" TargetMode="External"/><Relationship Id="rId151" Type="http://schemas.openxmlformats.org/officeDocument/2006/relationships/hyperlink" Target="https://login.consultant.ru/link/?req=doc&amp;base=RZB&amp;n=425148&amp;dst=100525" TargetMode="External"/><Relationship Id="rId156" Type="http://schemas.openxmlformats.org/officeDocument/2006/relationships/hyperlink" Target="https://login.consultant.ru/link/?req=doc&amp;base=RZB&amp;n=404667&amp;dst=100589" TargetMode="External"/><Relationship Id="rId164" Type="http://schemas.openxmlformats.org/officeDocument/2006/relationships/hyperlink" Target="https://login.consultant.ru/link/?req=doc&amp;base=RZB&amp;n=351419&amp;dst=100024" TargetMode="External"/><Relationship Id="rId169" Type="http://schemas.openxmlformats.org/officeDocument/2006/relationships/hyperlink" Target="https://login.consultant.ru/link/?req=doc&amp;base=RZB&amp;n=435905&amp;dst=10013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ZB&amp;n=413192&amp;dst=100003" TargetMode="External"/><Relationship Id="rId172" Type="http://schemas.openxmlformats.org/officeDocument/2006/relationships/hyperlink" Target="https://login.consultant.ru/link/?req=doc&amp;base=RZB&amp;n=435905&amp;dst=100144" TargetMode="External"/><Relationship Id="rId13" Type="http://schemas.openxmlformats.org/officeDocument/2006/relationships/hyperlink" Target="https://login.consultant.ru/link/?req=doc&amp;base=RZB&amp;n=449320&amp;dst=100003" TargetMode="External"/><Relationship Id="rId18" Type="http://schemas.openxmlformats.org/officeDocument/2006/relationships/hyperlink" Target="https://login.consultant.ru/link/?req=doc&amp;base=RZB&amp;n=365006&amp;dst=100008" TargetMode="External"/><Relationship Id="rId39" Type="http://schemas.openxmlformats.org/officeDocument/2006/relationships/hyperlink" Target="https://login.consultant.ru/link/?req=doc&amp;base=RZB&amp;n=449320&amp;dst=100008" TargetMode="External"/><Relationship Id="rId109" Type="http://schemas.openxmlformats.org/officeDocument/2006/relationships/hyperlink" Target="https://login.consultant.ru/link/?req=doc&amp;base=RZB&amp;n=425148&amp;dst=100322" TargetMode="External"/><Relationship Id="rId34" Type="http://schemas.openxmlformats.org/officeDocument/2006/relationships/hyperlink" Target="https://login.consultant.ru/link/?req=doc&amp;base=RZB&amp;n=404667&amp;dst=100009" TargetMode="External"/><Relationship Id="rId50" Type="http://schemas.openxmlformats.org/officeDocument/2006/relationships/hyperlink" Target="https://login.consultant.ru/link/?req=doc&amp;base=RZB&amp;n=425148&amp;dst=100081" TargetMode="External"/><Relationship Id="rId55" Type="http://schemas.openxmlformats.org/officeDocument/2006/relationships/hyperlink" Target="https://login.consultant.ru/link/?req=doc&amp;base=RZB&amp;n=425148&amp;dst=100095" TargetMode="External"/><Relationship Id="rId76" Type="http://schemas.openxmlformats.org/officeDocument/2006/relationships/hyperlink" Target="https://login.consultant.ru/link/?req=doc&amp;base=RZB&amp;n=425148&amp;dst=100206" TargetMode="External"/><Relationship Id="rId97" Type="http://schemas.openxmlformats.org/officeDocument/2006/relationships/hyperlink" Target="https://login.consultant.ru/link/?req=doc&amp;base=RZB&amp;n=404667&amp;dst=100270" TargetMode="External"/><Relationship Id="rId104" Type="http://schemas.openxmlformats.org/officeDocument/2006/relationships/hyperlink" Target="https://login.consultant.ru/link/?req=doc&amp;base=RZB&amp;n=425148&amp;dst=100303" TargetMode="External"/><Relationship Id="rId120" Type="http://schemas.openxmlformats.org/officeDocument/2006/relationships/hyperlink" Target="https://login.consultant.ru/link/?req=doc&amp;base=RZB&amp;n=425148&amp;dst=100361" TargetMode="External"/><Relationship Id="rId125" Type="http://schemas.openxmlformats.org/officeDocument/2006/relationships/hyperlink" Target="https://login.consultant.ru/link/?req=doc&amp;base=RZB&amp;n=368666&amp;dst=100579" TargetMode="External"/><Relationship Id="rId141" Type="http://schemas.openxmlformats.org/officeDocument/2006/relationships/hyperlink" Target="https://login.consultant.ru/link/?req=doc&amp;base=RZB&amp;n=368666&amp;dst=100668" TargetMode="External"/><Relationship Id="rId146" Type="http://schemas.openxmlformats.org/officeDocument/2006/relationships/hyperlink" Target="https://login.consultant.ru/link/?req=doc&amp;base=RZB&amp;n=368666&amp;dst=100689" TargetMode="External"/><Relationship Id="rId167" Type="http://schemas.openxmlformats.org/officeDocument/2006/relationships/hyperlink" Target="https://login.consultant.ru/link/?req=doc&amp;base=RZB&amp;n=435905&amp;dst=100137" TargetMode="External"/><Relationship Id="rId7" Type="http://schemas.openxmlformats.org/officeDocument/2006/relationships/hyperlink" Target="https://login.consultant.ru/link/?req=doc&amp;base=RZB&amp;n=368666&amp;dst=100003" TargetMode="External"/><Relationship Id="rId71" Type="http://schemas.openxmlformats.org/officeDocument/2006/relationships/hyperlink" Target="https://login.consultant.ru/link/?req=doc&amp;base=RZB&amp;n=425148&amp;dst=100180" TargetMode="External"/><Relationship Id="rId92" Type="http://schemas.openxmlformats.org/officeDocument/2006/relationships/hyperlink" Target="https://login.consultant.ru/link/?req=doc&amp;base=RZB&amp;n=435905&amp;dst=100082" TargetMode="External"/><Relationship Id="rId162" Type="http://schemas.openxmlformats.org/officeDocument/2006/relationships/hyperlink" Target="https://login.consultant.ru/link/?req=doc&amp;base=RZB&amp;n=404667&amp;dst=10061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ZB&amp;n=425148&amp;dst=100027" TargetMode="External"/><Relationship Id="rId24" Type="http://schemas.openxmlformats.org/officeDocument/2006/relationships/hyperlink" Target="https://login.consultant.ru/link/?req=doc&amp;base=RZB&amp;n=435905&amp;dst=100008" TargetMode="External"/><Relationship Id="rId40" Type="http://schemas.openxmlformats.org/officeDocument/2006/relationships/hyperlink" Target="https://login.consultant.ru/link/?req=doc&amp;base=RZB&amp;n=368666&amp;dst=100059" TargetMode="External"/><Relationship Id="rId45" Type="http://schemas.openxmlformats.org/officeDocument/2006/relationships/hyperlink" Target="https://login.consultant.ru/link/?req=doc&amp;base=RZB&amp;n=368666&amp;dst=100090" TargetMode="External"/><Relationship Id="rId66" Type="http://schemas.openxmlformats.org/officeDocument/2006/relationships/hyperlink" Target="https://login.consultant.ru/link/?req=doc&amp;base=RZB&amp;n=425148&amp;dst=100145" TargetMode="External"/><Relationship Id="rId87" Type="http://schemas.openxmlformats.org/officeDocument/2006/relationships/hyperlink" Target="https://login.consultant.ru/link/?req=doc&amp;base=RZB&amp;n=435905&amp;dst=100068" TargetMode="External"/><Relationship Id="rId110" Type="http://schemas.openxmlformats.org/officeDocument/2006/relationships/hyperlink" Target="https://login.consultant.ru/link/?req=doc&amp;base=RZB&amp;n=425148&amp;dst=100329" TargetMode="External"/><Relationship Id="rId115" Type="http://schemas.openxmlformats.org/officeDocument/2006/relationships/hyperlink" Target="https://login.consultant.ru/link/?req=doc&amp;base=RZB&amp;n=435905&amp;dst=100121" TargetMode="External"/><Relationship Id="rId131" Type="http://schemas.openxmlformats.org/officeDocument/2006/relationships/hyperlink" Target="https://login.consultant.ru/link/?req=doc&amp;base=RZB&amp;n=425148&amp;dst=100422" TargetMode="External"/><Relationship Id="rId136" Type="http://schemas.openxmlformats.org/officeDocument/2006/relationships/hyperlink" Target="https://login.consultant.ru/link/?req=doc&amp;base=RZB&amp;n=368666&amp;dst=100635" TargetMode="External"/><Relationship Id="rId157" Type="http://schemas.openxmlformats.org/officeDocument/2006/relationships/hyperlink" Target="https://login.consultant.ru/link/?req=doc&amp;base=RZB&amp;n=368666&amp;dst=100696" TargetMode="External"/><Relationship Id="rId61" Type="http://schemas.openxmlformats.org/officeDocument/2006/relationships/hyperlink" Target="https://login.consultant.ru/link/?req=doc&amp;base=RZB&amp;n=404667&amp;dst=100103" TargetMode="External"/><Relationship Id="rId82" Type="http://schemas.openxmlformats.org/officeDocument/2006/relationships/hyperlink" Target="https://login.consultant.ru/link/?req=doc&amp;base=RZB&amp;n=404667&amp;dst=100155" TargetMode="External"/><Relationship Id="rId152" Type="http://schemas.openxmlformats.org/officeDocument/2006/relationships/hyperlink" Target="https://login.consultant.ru/link/?req=doc&amp;base=RZB&amp;n=425148&amp;dst=100532" TargetMode="External"/><Relationship Id="rId173" Type="http://schemas.openxmlformats.org/officeDocument/2006/relationships/hyperlink" Target="https://login.consultant.ru/link/?req=doc&amp;base=RZB&amp;n=435905&amp;dst=100149" TargetMode="External"/><Relationship Id="rId19" Type="http://schemas.openxmlformats.org/officeDocument/2006/relationships/hyperlink" Target="https://login.consultant.ru/link/?req=doc&amp;base=RZB&amp;n=368666&amp;dst=100008" TargetMode="External"/><Relationship Id="rId14" Type="http://schemas.openxmlformats.org/officeDocument/2006/relationships/hyperlink" Target="https://login.consultant.ru/link/?req=doc&amp;base=RZB&amp;n=365006&amp;dst=100007" TargetMode="External"/><Relationship Id="rId30" Type="http://schemas.openxmlformats.org/officeDocument/2006/relationships/hyperlink" Target="https://login.consultant.ru/link/?req=doc&amp;base=RZB&amp;n=425148&amp;dst=100034" TargetMode="External"/><Relationship Id="rId35" Type="http://schemas.openxmlformats.org/officeDocument/2006/relationships/hyperlink" Target="https://login.consultant.ru/link/?req=doc&amp;base=RZB&amp;n=425148&amp;dst=100060" TargetMode="External"/><Relationship Id="rId56" Type="http://schemas.openxmlformats.org/officeDocument/2006/relationships/hyperlink" Target="https://login.consultant.ru/link/?req=doc&amp;base=RZB&amp;n=425148&amp;dst=100100" TargetMode="External"/><Relationship Id="rId77" Type="http://schemas.openxmlformats.org/officeDocument/2006/relationships/hyperlink" Target="https://login.consultant.ru/link/?req=doc&amp;base=RZB&amp;n=425148&amp;dst=100215" TargetMode="External"/><Relationship Id="rId100" Type="http://schemas.openxmlformats.org/officeDocument/2006/relationships/hyperlink" Target="https://login.consultant.ru/link/?req=doc&amp;base=RZB&amp;n=404667&amp;dst=100323" TargetMode="External"/><Relationship Id="rId105" Type="http://schemas.openxmlformats.org/officeDocument/2006/relationships/hyperlink" Target="https://login.consultant.ru/link/?req=doc&amp;base=RZB&amp;n=368666&amp;dst=100455" TargetMode="External"/><Relationship Id="rId126" Type="http://schemas.openxmlformats.org/officeDocument/2006/relationships/hyperlink" Target="https://login.consultant.ru/link/?req=doc&amp;base=RZB&amp;n=425148&amp;dst=100386" TargetMode="External"/><Relationship Id="rId147" Type="http://schemas.openxmlformats.org/officeDocument/2006/relationships/hyperlink" Target="https://login.consultant.ru/link/?req=doc&amp;base=RZB&amp;n=404667&amp;dst=100563" TargetMode="External"/><Relationship Id="rId168" Type="http://schemas.openxmlformats.org/officeDocument/2006/relationships/hyperlink" Target="https://login.consultant.ru/link/?req=doc&amp;base=RZB&amp;n=425148&amp;dst=100550" TargetMode="External"/><Relationship Id="rId8" Type="http://schemas.openxmlformats.org/officeDocument/2006/relationships/hyperlink" Target="https://login.consultant.ru/link/?req=doc&amp;base=RZB&amp;n=404667&amp;dst=100003" TargetMode="External"/><Relationship Id="rId51" Type="http://schemas.openxmlformats.org/officeDocument/2006/relationships/hyperlink" Target="https://login.consultant.ru/link/?req=doc&amp;base=RZB&amp;n=368666&amp;dst=100127" TargetMode="External"/><Relationship Id="rId72" Type="http://schemas.openxmlformats.org/officeDocument/2006/relationships/hyperlink" Target="https://login.consultant.ru/link/?req=doc&amp;base=RZB&amp;n=435905&amp;dst=100040" TargetMode="External"/><Relationship Id="rId93" Type="http://schemas.openxmlformats.org/officeDocument/2006/relationships/hyperlink" Target="https://login.consultant.ru/link/?req=doc&amp;base=RZB&amp;n=425148&amp;dst=100251" TargetMode="External"/><Relationship Id="rId98" Type="http://schemas.openxmlformats.org/officeDocument/2006/relationships/hyperlink" Target="https://login.consultant.ru/link/?req=doc&amp;base=RZB&amp;n=425148&amp;dst=100294" TargetMode="External"/><Relationship Id="rId121" Type="http://schemas.openxmlformats.org/officeDocument/2006/relationships/hyperlink" Target="https://login.consultant.ru/link/?req=doc&amp;base=RZB&amp;n=425148&amp;dst=100365" TargetMode="External"/><Relationship Id="rId142" Type="http://schemas.openxmlformats.org/officeDocument/2006/relationships/hyperlink" Target="https://login.consultant.ru/link/?req=doc&amp;base=RZB&amp;n=425148&amp;dst=100490" TargetMode="External"/><Relationship Id="rId163" Type="http://schemas.openxmlformats.org/officeDocument/2006/relationships/hyperlink" Target="https://login.consultant.ru/link/?req=doc&amp;base=RZB&amp;n=351419&amp;dst=10001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ZB&amp;n=449320&amp;dst=100003" TargetMode="External"/><Relationship Id="rId46" Type="http://schemas.openxmlformats.org/officeDocument/2006/relationships/hyperlink" Target="https://login.consultant.ru/link/?req=doc&amp;base=RZB&amp;n=368666&amp;dst=100107" TargetMode="External"/><Relationship Id="rId67" Type="http://schemas.openxmlformats.org/officeDocument/2006/relationships/hyperlink" Target="https://login.consultant.ru/link/?req=doc&amp;base=RZB&amp;n=404667&amp;dst=100117" TargetMode="External"/><Relationship Id="rId116" Type="http://schemas.openxmlformats.org/officeDocument/2006/relationships/hyperlink" Target="https://login.consultant.ru/link/?req=doc&amp;base=RZB&amp;n=425148&amp;dst=100351" TargetMode="External"/><Relationship Id="rId137" Type="http://schemas.openxmlformats.org/officeDocument/2006/relationships/hyperlink" Target="https://login.consultant.ru/link/?req=doc&amp;base=RZB&amp;n=425148&amp;dst=100464" TargetMode="External"/><Relationship Id="rId158" Type="http://schemas.openxmlformats.org/officeDocument/2006/relationships/hyperlink" Target="https://login.consultant.ru/link/?req=doc&amp;base=RZB&amp;n=404667&amp;dst=100590" TargetMode="External"/><Relationship Id="rId20" Type="http://schemas.openxmlformats.org/officeDocument/2006/relationships/hyperlink" Target="https://login.consultant.ru/link/?req=doc&amp;base=RZB&amp;n=404667&amp;dst=100008" TargetMode="External"/><Relationship Id="rId41" Type="http://schemas.openxmlformats.org/officeDocument/2006/relationships/hyperlink" Target="https://login.consultant.ru/link/?req=doc&amp;base=RZB&amp;n=404667&amp;dst=100033" TargetMode="External"/><Relationship Id="rId62" Type="http://schemas.openxmlformats.org/officeDocument/2006/relationships/hyperlink" Target="https://login.consultant.ru/link/?req=doc&amp;base=RZB&amp;n=368666&amp;dst=100143" TargetMode="External"/><Relationship Id="rId83" Type="http://schemas.openxmlformats.org/officeDocument/2006/relationships/hyperlink" Target="https://login.consultant.ru/link/?req=doc&amp;base=RZB&amp;n=404667&amp;dst=100180" TargetMode="External"/><Relationship Id="rId88" Type="http://schemas.openxmlformats.org/officeDocument/2006/relationships/hyperlink" Target="https://login.consultant.ru/link/?req=doc&amp;base=RZB&amp;n=404667&amp;dst=100247" TargetMode="External"/><Relationship Id="rId111" Type="http://schemas.openxmlformats.org/officeDocument/2006/relationships/hyperlink" Target="https://login.consultant.ru/link/?req=doc&amp;base=RZB&amp;n=425148&amp;dst=100337" TargetMode="External"/><Relationship Id="rId132" Type="http://schemas.openxmlformats.org/officeDocument/2006/relationships/hyperlink" Target="https://login.consultant.ru/link/?req=doc&amp;base=RZB&amp;n=368666&amp;dst=100606" TargetMode="External"/><Relationship Id="rId153" Type="http://schemas.openxmlformats.org/officeDocument/2006/relationships/hyperlink" Target="https://login.consultant.ru/link/?req=doc&amp;base=RZB&amp;n=368666&amp;dst=100694" TargetMode="External"/><Relationship Id="rId174" Type="http://schemas.openxmlformats.org/officeDocument/2006/relationships/fontTable" Target="fontTable.xml"/><Relationship Id="rId15" Type="http://schemas.openxmlformats.org/officeDocument/2006/relationships/hyperlink" Target="https://login.consultant.ru/link/?req=doc&amp;base=RZB&amp;n=368666&amp;dst=100694" TargetMode="External"/><Relationship Id="rId36" Type="http://schemas.openxmlformats.org/officeDocument/2006/relationships/hyperlink" Target="https://login.consultant.ru/link/?req=doc&amp;base=RZB&amp;n=368666&amp;dst=100028" TargetMode="External"/><Relationship Id="rId57" Type="http://schemas.openxmlformats.org/officeDocument/2006/relationships/hyperlink" Target="https://login.consultant.ru/link/?req=doc&amp;base=RZB&amp;n=404667&amp;dst=100085" TargetMode="External"/><Relationship Id="rId106" Type="http://schemas.openxmlformats.org/officeDocument/2006/relationships/hyperlink" Target="https://login.consultant.ru/link/?req=doc&amp;base=RZB&amp;n=404667&amp;dst=100432" TargetMode="External"/><Relationship Id="rId127" Type="http://schemas.openxmlformats.org/officeDocument/2006/relationships/hyperlink" Target="https://login.consultant.ru/link/?req=doc&amp;base=RZB&amp;n=425148&amp;dst=1003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48</Pages>
  <Words>21647</Words>
  <Characters>123388</Characters>
  <Application>Microsoft Office Word</Application>
  <DocSecurity>0</DocSecurity>
  <Lines>1028</Lines>
  <Paragraphs>289</Paragraphs>
  <ScaleCrop>false</ScaleCrop>
  <Company/>
  <LinksUpToDate>false</LinksUpToDate>
  <CharactersWithSpaces>144746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polN1k325-1</dc:creator>
  <cp:lastModifiedBy>polN1k325-1</cp:lastModifiedBy>
  <cp:revision>1</cp:revision>
  <dcterms:created xsi:type="dcterms:W3CDTF">2024-02-22T07:17:00Z</dcterms:created>
  <dcterms:modified xsi:type="dcterms:W3CDTF">2024-02-22T07:18:00Z</dcterms:modified>
</cp:coreProperties>
</file>